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B2" w:rsidRPr="00576B33" w:rsidRDefault="00A07ADF" w:rsidP="00C162B2">
      <w:pPr>
        <w:jc w:val="center"/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62B2"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zpráVa</w:t>
      </w:r>
    </w:p>
    <w:p w:rsidR="00C162B2" w:rsidRPr="00576B33" w:rsidRDefault="00C162B2" w:rsidP="00C162B2">
      <w:pPr>
        <w:jc w:val="center"/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stavu a </w:t>
      </w:r>
      <w:r w:rsidR="00D60E62"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činnosti   městské </w:t>
      </w:r>
      <w:r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policie</w:t>
      </w:r>
    </w:p>
    <w:p w:rsidR="00C162B2" w:rsidRPr="00576B33" w:rsidRDefault="00C162B2" w:rsidP="00C162B2">
      <w:pPr>
        <w:jc w:val="center"/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KOSTE</w:t>
      </w:r>
      <w:r w:rsidR="00954940"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 NAD ORLICÍ</w:t>
      </w:r>
    </w:p>
    <w:p w:rsidR="00C162B2" w:rsidRPr="00576B33" w:rsidRDefault="00C162B2" w:rsidP="00C162B2">
      <w:pPr>
        <w:jc w:val="center"/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 ROK </w:t>
      </w:r>
      <w:r w:rsidR="00A07ADF" w:rsidRPr="00576B33">
        <w:rPr>
          <w:rFonts w:ascii="Arial" w:hAnsi="Arial" w:cs="Arial"/>
          <w:b/>
          <w:caps/>
          <w:color w:val="00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</w:p>
    <w:p w:rsidR="00C162B2" w:rsidRPr="00576B33" w:rsidRDefault="00C162B2" w:rsidP="00C162B2">
      <w:pPr>
        <w:jc w:val="center"/>
        <w:rPr>
          <w:b/>
          <w:caps/>
          <w:color w:val="0000F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62B2" w:rsidRPr="00576B33" w:rsidRDefault="00C162B2" w:rsidP="00C162B2">
      <w:pPr>
        <w:pStyle w:val="Nadpis4"/>
        <w:spacing w:line="360" w:lineRule="auto"/>
        <w:jc w:val="center"/>
        <w:rPr>
          <w:caps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162B2" w:rsidRDefault="00C162B2" w:rsidP="00C162B2">
      <w:pPr>
        <w:jc w:val="center"/>
      </w:pPr>
      <w:bookmarkStart w:id="1" w:name="_Toc222893321"/>
    </w:p>
    <w:p w:rsidR="00C162B2" w:rsidRDefault="00C162B2" w:rsidP="00C162B2">
      <w:pPr>
        <w:jc w:val="center"/>
      </w:pPr>
    </w:p>
    <w:p w:rsidR="00F66407" w:rsidRDefault="00C162B2" w:rsidP="00C162B2">
      <w:pPr>
        <w:jc w:val="center"/>
      </w:pPr>
      <w:r>
        <w:rPr>
          <w:noProof/>
        </w:rPr>
        <w:drawing>
          <wp:inline distT="0" distB="0" distL="0" distR="0">
            <wp:extent cx="2324100" cy="2686050"/>
            <wp:effectExtent l="19050" t="0" r="0" b="0"/>
            <wp:docPr id="1" name="obrázek 1" descr="Nášivka - Městská policie Kostelec nad Orlicí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šivka - Městská policie Kostelec nad Orlic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Default="00C162B2" w:rsidP="00C162B2">
      <w:pPr>
        <w:jc w:val="center"/>
      </w:pPr>
    </w:p>
    <w:p w:rsidR="00C162B2" w:rsidRPr="00D60E62" w:rsidRDefault="00C162B2" w:rsidP="00C162B2">
      <w:pPr>
        <w:jc w:val="center"/>
        <w:rPr>
          <w:rFonts w:ascii="Arial" w:hAnsi="Arial" w:cs="Arial"/>
          <w:sz w:val="22"/>
          <w:szCs w:val="22"/>
        </w:rPr>
      </w:pPr>
    </w:p>
    <w:p w:rsidR="00C162B2" w:rsidRPr="00D60E62" w:rsidRDefault="00C162B2" w:rsidP="00C162B2">
      <w:pPr>
        <w:jc w:val="center"/>
        <w:rPr>
          <w:rFonts w:ascii="Arial" w:hAnsi="Arial" w:cs="Arial"/>
          <w:sz w:val="22"/>
          <w:szCs w:val="22"/>
        </w:rPr>
      </w:pPr>
    </w:p>
    <w:p w:rsidR="00C162B2" w:rsidRDefault="00C162B2" w:rsidP="00D60E62">
      <w:pPr>
        <w:pStyle w:val="Nadpis1"/>
        <w:jc w:val="center"/>
        <w:rPr>
          <w:rFonts w:ascii="Arial" w:hAnsi="Arial" w:cs="Arial"/>
          <w:caps/>
          <w:sz w:val="36"/>
          <w:szCs w:val="36"/>
        </w:rPr>
      </w:pPr>
      <w:r w:rsidRPr="00D60E62">
        <w:rPr>
          <w:rFonts w:ascii="Arial" w:hAnsi="Arial" w:cs="Arial"/>
          <w:caps/>
          <w:sz w:val="36"/>
          <w:szCs w:val="36"/>
        </w:rPr>
        <w:t>Úvod</w:t>
      </w:r>
    </w:p>
    <w:p w:rsidR="00D60E62" w:rsidRPr="00D60E62" w:rsidRDefault="00D60E62" w:rsidP="00D60E62"/>
    <w:p w:rsidR="00C162B2" w:rsidRPr="00D60E62" w:rsidRDefault="00C162B2" w:rsidP="00C162B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Zprávu o stavu a činnosti městské policie předkládá Radě města a Zastupitelstvu města Kostelec nad Orlicí </w:t>
      </w:r>
      <w:r w:rsidR="00D45576" w:rsidRPr="00D60E62">
        <w:rPr>
          <w:rFonts w:ascii="Arial" w:hAnsi="Arial" w:cs="Arial"/>
          <w:sz w:val="22"/>
          <w:szCs w:val="22"/>
        </w:rPr>
        <w:t>pověřený strážník</w:t>
      </w:r>
      <w:r w:rsidRPr="00D60E62">
        <w:rPr>
          <w:rFonts w:ascii="Arial" w:hAnsi="Arial" w:cs="Arial"/>
          <w:sz w:val="22"/>
          <w:szCs w:val="22"/>
        </w:rPr>
        <w:t xml:space="preserve"> městské policie jako ucelený přehled o činnosti městské policie za </w:t>
      </w:r>
      <w:r w:rsidR="00A07ADF" w:rsidRPr="00D60E62">
        <w:rPr>
          <w:rFonts w:ascii="Arial" w:hAnsi="Arial" w:cs="Arial"/>
          <w:sz w:val="22"/>
          <w:szCs w:val="22"/>
        </w:rPr>
        <w:t>rok 2019</w:t>
      </w:r>
      <w:r w:rsidR="00D45576" w:rsidRPr="00D60E62">
        <w:rPr>
          <w:rFonts w:ascii="Arial" w:hAnsi="Arial" w:cs="Arial"/>
          <w:sz w:val="22"/>
          <w:szCs w:val="22"/>
        </w:rPr>
        <w:t xml:space="preserve">. </w:t>
      </w:r>
      <w:r w:rsidRPr="00D60E62">
        <w:rPr>
          <w:rFonts w:ascii="Arial" w:hAnsi="Arial" w:cs="Arial"/>
          <w:sz w:val="22"/>
          <w:szCs w:val="22"/>
        </w:rPr>
        <w:t xml:space="preserve"> Podklady použité ve zprávě jsou uzavřeny ke dni </w:t>
      </w:r>
      <w:r w:rsidR="00BF6DF3" w:rsidRPr="00D60E62">
        <w:rPr>
          <w:rFonts w:ascii="Arial" w:hAnsi="Arial" w:cs="Arial"/>
          <w:sz w:val="22"/>
          <w:szCs w:val="22"/>
        </w:rPr>
        <w:t>31. 12. 2019</w:t>
      </w:r>
      <w:r w:rsidRPr="00D60E62">
        <w:rPr>
          <w:rFonts w:ascii="Arial" w:hAnsi="Arial" w:cs="Arial"/>
          <w:sz w:val="22"/>
          <w:szCs w:val="22"/>
        </w:rPr>
        <w:t>.</w:t>
      </w:r>
    </w:p>
    <w:p w:rsidR="00C162B2" w:rsidRPr="00D60E62" w:rsidRDefault="00C162B2" w:rsidP="00D60E6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162B2" w:rsidRDefault="00C162B2" w:rsidP="00C162B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60E62" w:rsidRDefault="00D60E62" w:rsidP="00C162B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60E62" w:rsidRPr="00D60E62" w:rsidRDefault="00D60E62" w:rsidP="00C162B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60E62" w:rsidRDefault="00C162B2" w:rsidP="00D60E62">
      <w:pPr>
        <w:pStyle w:val="Nadpis1"/>
        <w:keepLines w:val="0"/>
        <w:numPr>
          <w:ilvl w:val="0"/>
          <w:numId w:val="2"/>
        </w:numPr>
        <w:spacing w:before="240" w:after="240"/>
        <w:jc w:val="center"/>
        <w:rPr>
          <w:rFonts w:ascii="Arial" w:hAnsi="Arial" w:cs="Arial"/>
          <w:caps/>
          <w:sz w:val="36"/>
          <w:szCs w:val="22"/>
        </w:rPr>
      </w:pPr>
      <w:r w:rsidRPr="00D60E62">
        <w:rPr>
          <w:rFonts w:ascii="Arial" w:hAnsi="Arial" w:cs="Arial"/>
          <w:caps/>
          <w:sz w:val="36"/>
          <w:szCs w:val="22"/>
        </w:rPr>
        <w:t>Obecné část</w:t>
      </w:r>
    </w:p>
    <w:p w:rsidR="00D60E62" w:rsidRPr="00D60E62" w:rsidRDefault="00D60E62" w:rsidP="00D60E62"/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Městská policie jako orgán města zabezpečuje podle zákona o Obecní policii č.553/1991 Sb. místní záležitosti veřejného pořádku ve městě a plní další úkoly podle tohoto nebo jiných zvláštních zákonů. Základní činností městské policie je preventivní činnost v</w:t>
      </w:r>
      <w:r w:rsidR="00B0608B" w:rsidRPr="00D60E62">
        <w:rPr>
          <w:rFonts w:ascii="Arial" w:hAnsi="Arial" w:cs="Arial"/>
          <w:sz w:val="22"/>
          <w:szCs w:val="22"/>
        </w:rPr>
        <w:t> </w:t>
      </w:r>
      <w:r w:rsidRPr="00D60E62">
        <w:rPr>
          <w:rFonts w:ascii="Arial" w:hAnsi="Arial" w:cs="Arial"/>
          <w:sz w:val="22"/>
          <w:szCs w:val="22"/>
        </w:rPr>
        <w:t>terénu</w:t>
      </w:r>
      <w:r w:rsidR="00B0608B" w:rsidRPr="00D60E62">
        <w:rPr>
          <w:rFonts w:ascii="Arial" w:hAnsi="Arial" w:cs="Arial"/>
          <w:sz w:val="22"/>
          <w:szCs w:val="22"/>
        </w:rPr>
        <w:t>- katastru města</w:t>
      </w:r>
      <w:r w:rsidRPr="00D60E62">
        <w:rPr>
          <w:rFonts w:ascii="Arial" w:hAnsi="Arial" w:cs="Arial"/>
          <w:sz w:val="22"/>
          <w:szCs w:val="22"/>
        </w:rPr>
        <w:t xml:space="preserve">, která se přímo podílí na zabezpečování místních záležitostí veřejného pořádku ve městě v zákonem stanoveném rozsahu: </w:t>
      </w:r>
    </w:p>
    <w:p w:rsidR="00C162B2" w:rsidRPr="00D60E62" w:rsidRDefault="00C162B2" w:rsidP="00C162B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přispívá k ochraně a bezpečnosti osob a majetku   </w:t>
      </w: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dohlíží na dodržování pravidel občanského soužití</w:t>
      </w: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dohlíží na dodržování obecně závazných vyhlášek a nařízení obce</w:t>
      </w:r>
    </w:p>
    <w:p w:rsidR="00C162B2" w:rsidRPr="00D60E62" w:rsidRDefault="00FE5D5D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podílí se </w:t>
      </w:r>
      <w:r w:rsidR="00C162B2" w:rsidRPr="00D60E62">
        <w:rPr>
          <w:rFonts w:ascii="Arial" w:hAnsi="Arial" w:cs="Arial"/>
          <w:sz w:val="22"/>
          <w:szCs w:val="22"/>
        </w:rPr>
        <w:t>v  rozsahu stanoveném tímto nebo zvláštním zákonem na dohledu na bezpečnost a plynulost provozu na pozemních komunikacích</w:t>
      </w:r>
    </w:p>
    <w:p w:rsidR="00C162B2" w:rsidRPr="00D60E62" w:rsidRDefault="00FE5D5D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podílí se na dodržování </w:t>
      </w:r>
      <w:r w:rsidR="00C162B2" w:rsidRPr="00D60E62">
        <w:rPr>
          <w:rFonts w:ascii="Arial" w:hAnsi="Arial" w:cs="Arial"/>
          <w:sz w:val="22"/>
          <w:szCs w:val="22"/>
        </w:rPr>
        <w:t>právních předpisů o ochraně veřejného pořádku v rozsahu svých povinností a oprávnění stanovených tímto nebo zvláštním zákonem a činní opatření k jeho obnovení</w:t>
      </w: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podílí se na prevenci kriminality v obci</w:t>
      </w: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provádí dohled nad dodržováním čistoty na veřejných prostranstvích v obci</w:t>
      </w: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odhaluje přestupky a jiné správní delikty, jejichž projednávání je v působnosti obce</w:t>
      </w:r>
    </w:p>
    <w:p w:rsidR="00C162B2" w:rsidRPr="00D60E62" w:rsidRDefault="00C162B2" w:rsidP="00C162B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přispívá podle platných právních předpisů k bezpečnosti a plynulosti provozu na pozemních komunikacích</w:t>
      </w:r>
    </w:p>
    <w:p w:rsidR="00C162B2" w:rsidRPr="00D60E62" w:rsidRDefault="00C162B2" w:rsidP="00C162B2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D45576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Základní koncepce řízení a kontroly výkonu hlídkové služby </w:t>
      </w:r>
      <w:r w:rsidR="00B0608B" w:rsidRPr="00D60E62">
        <w:rPr>
          <w:rFonts w:ascii="Arial" w:hAnsi="Arial" w:cs="Arial"/>
          <w:sz w:val="22"/>
          <w:szCs w:val="22"/>
        </w:rPr>
        <w:t>odpovídá dlouhodobé situaci v katastru města a počtu strážníků</w:t>
      </w:r>
      <w:r w:rsidRPr="00D60E62">
        <w:rPr>
          <w:rFonts w:ascii="Arial" w:hAnsi="Arial" w:cs="Arial"/>
          <w:sz w:val="22"/>
          <w:szCs w:val="22"/>
        </w:rPr>
        <w:t>.</w:t>
      </w:r>
      <w:r w:rsidR="00B0608B" w:rsidRPr="00D60E62">
        <w:rPr>
          <w:rFonts w:ascii="Arial" w:hAnsi="Arial" w:cs="Arial"/>
          <w:sz w:val="22"/>
          <w:szCs w:val="22"/>
        </w:rPr>
        <w:t xml:space="preserve"> Počet strážníků</w:t>
      </w:r>
      <w:r w:rsidRPr="00D60E62">
        <w:rPr>
          <w:rFonts w:ascii="Arial" w:hAnsi="Arial" w:cs="Arial"/>
          <w:sz w:val="22"/>
          <w:szCs w:val="22"/>
        </w:rPr>
        <w:t xml:space="preserve"> je dlouhodobě stanoven na 9 tabulkových míst včetně velitele. Dohled na veřejný pořádek byl vykonáván plošně po celém katastrálním území města, a to vždy s přihlédnutím na momentální bezpečnostní situaci a případné p</w:t>
      </w:r>
      <w:r w:rsidR="00FE5D5D" w:rsidRPr="00D60E62">
        <w:rPr>
          <w:rFonts w:ascii="Arial" w:hAnsi="Arial" w:cs="Arial"/>
          <w:sz w:val="22"/>
          <w:szCs w:val="22"/>
        </w:rPr>
        <w:t>ožadavky</w:t>
      </w:r>
      <w:r w:rsidRPr="00D60E62">
        <w:rPr>
          <w:rFonts w:ascii="Arial" w:hAnsi="Arial" w:cs="Arial"/>
          <w:sz w:val="22"/>
          <w:szCs w:val="22"/>
        </w:rPr>
        <w:t xml:space="preserve"> v</w:t>
      </w:r>
      <w:r w:rsidR="003F5C4B" w:rsidRPr="00D60E62">
        <w:rPr>
          <w:rFonts w:ascii="Arial" w:hAnsi="Arial" w:cs="Arial"/>
          <w:sz w:val="22"/>
          <w:szCs w:val="22"/>
        </w:rPr>
        <w:t> konkrétních lokalitách katastru města.</w:t>
      </w:r>
    </w:p>
    <w:p w:rsidR="00B0608B" w:rsidRPr="00D60E62" w:rsidRDefault="00B0608B" w:rsidP="00D60E62">
      <w:pPr>
        <w:jc w:val="both"/>
        <w:rPr>
          <w:rFonts w:ascii="Arial" w:hAnsi="Arial" w:cs="Arial"/>
          <w:sz w:val="22"/>
          <w:szCs w:val="22"/>
        </w:rPr>
      </w:pPr>
      <w:r w:rsidRPr="008E3C02">
        <w:rPr>
          <w:rFonts w:ascii="Arial" w:hAnsi="Arial" w:cs="Arial"/>
          <w:sz w:val="22"/>
          <w:szCs w:val="22"/>
        </w:rPr>
        <w:t>Rok 201</w:t>
      </w:r>
      <w:r w:rsidR="008E3C02" w:rsidRPr="008E3C02">
        <w:rPr>
          <w:rFonts w:ascii="Arial" w:hAnsi="Arial" w:cs="Arial"/>
          <w:sz w:val="22"/>
          <w:szCs w:val="22"/>
        </w:rPr>
        <w:t>9</w:t>
      </w:r>
      <w:r w:rsidR="008E3C02">
        <w:rPr>
          <w:rFonts w:ascii="Arial" w:hAnsi="Arial" w:cs="Arial"/>
          <w:sz w:val="22"/>
          <w:szCs w:val="22"/>
        </w:rPr>
        <w:t xml:space="preserve"> byl pro </w:t>
      </w:r>
      <w:r w:rsidRPr="008E3C02">
        <w:rPr>
          <w:rFonts w:ascii="Arial" w:hAnsi="Arial" w:cs="Arial"/>
          <w:sz w:val="22"/>
          <w:szCs w:val="22"/>
        </w:rPr>
        <w:t xml:space="preserve">Městskou polici </w:t>
      </w:r>
      <w:r w:rsidR="00D60E62" w:rsidRPr="008E3C02">
        <w:rPr>
          <w:rFonts w:ascii="Arial" w:hAnsi="Arial" w:cs="Arial"/>
          <w:sz w:val="22"/>
          <w:szCs w:val="22"/>
        </w:rPr>
        <w:t xml:space="preserve">Kostelec nad Orlicí </w:t>
      </w:r>
      <w:r w:rsidR="008E3C02">
        <w:rPr>
          <w:rFonts w:ascii="Arial" w:hAnsi="Arial" w:cs="Arial"/>
          <w:sz w:val="22"/>
          <w:szCs w:val="22"/>
        </w:rPr>
        <w:t xml:space="preserve">(dále jen „MP“) </w:t>
      </w:r>
      <w:r w:rsidR="00D60E62" w:rsidRPr="008E3C02">
        <w:rPr>
          <w:rFonts w:ascii="Arial" w:hAnsi="Arial" w:cs="Arial"/>
          <w:sz w:val="22"/>
          <w:szCs w:val="22"/>
        </w:rPr>
        <w:t>značně složi</w:t>
      </w:r>
      <w:r w:rsidRPr="008E3C02">
        <w:rPr>
          <w:rFonts w:ascii="Arial" w:hAnsi="Arial" w:cs="Arial"/>
          <w:sz w:val="22"/>
          <w:szCs w:val="22"/>
        </w:rPr>
        <w:t>tý</w:t>
      </w:r>
      <w:r w:rsidR="009950CA" w:rsidRPr="008E3C02">
        <w:rPr>
          <w:rFonts w:ascii="Arial" w:hAnsi="Arial" w:cs="Arial"/>
          <w:sz w:val="22"/>
          <w:szCs w:val="22"/>
        </w:rPr>
        <w:t xml:space="preserve"> a to</w:t>
      </w:r>
      <w:r w:rsidR="009950CA" w:rsidRPr="00D60E62">
        <w:rPr>
          <w:rFonts w:ascii="Arial" w:hAnsi="Arial" w:cs="Arial"/>
          <w:sz w:val="22"/>
          <w:szCs w:val="22"/>
        </w:rPr>
        <w:t xml:space="preserve"> značnou nemocností</w:t>
      </w:r>
      <w:r w:rsidR="008E3C02">
        <w:rPr>
          <w:rFonts w:ascii="Arial" w:hAnsi="Arial" w:cs="Arial"/>
          <w:sz w:val="22"/>
          <w:szCs w:val="22"/>
        </w:rPr>
        <w:t>.</w:t>
      </w:r>
      <w:r w:rsidR="009950CA" w:rsidRPr="00D60E62">
        <w:rPr>
          <w:rFonts w:ascii="Arial" w:hAnsi="Arial" w:cs="Arial"/>
          <w:sz w:val="22"/>
          <w:szCs w:val="22"/>
        </w:rPr>
        <w:t xml:space="preserve"> Ve sníženém počtu zajišťuje </w:t>
      </w:r>
      <w:r w:rsidR="008E3C02">
        <w:rPr>
          <w:rFonts w:ascii="Arial" w:hAnsi="Arial" w:cs="Arial"/>
          <w:sz w:val="22"/>
          <w:szCs w:val="22"/>
        </w:rPr>
        <w:t>MP</w:t>
      </w:r>
      <w:r w:rsidR="009950CA" w:rsidRPr="00D60E62">
        <w:rPr>
          <w:rFonts w:ascii="Arial" w:hAnsi="Arial" w:cs="Arial"/>
          <w:sz w:val="22"/>
          <w:szCs w:val="22"/>
        </w:rPr>
        <w:t xml:space="preserve"> stále plnohodnotně úkoly vy</w:t>
      </w:r>
      <w:r w:rsidR="00D60E62">
        <w:rPr>
          <w:rFonts w:ascii="Arial" w:hAnsi="Arial" w:cs="Arial"/>
          <w:sz w:val="22"/>
          <w:szCs w:val="22"/>
        </w:rPr>
        <w:t>p</w:t>
      </w:r>
      <w:r w:rsidR="009950CA" w:rsidRPr="00D60E62">
        <w:rPr>
          <w:rFonts w:ascii="Arial" w:hAnsi="Arial" w:cs="Arial"/>
          <w:sz w:val="22"/>
          <w:szCs w:val="22"/>
        </w:rPr>
        <w:t>lývajíc</w:t>
      </w:r>
      <w:r w:rsidR="00D60E62">
        <w:rPr>
          <w:rFonts w:ascii="Arial" w:hAnsi="Arial" w:cs="Arial"/>
          <w:sz w:val="22"/>
          <w:szCs w:val="22"/>
        </w:rPr>
        <w:t>í</w:t>
      </w:r>
      <w:r w:rsidR="009950CA" w:rsidRPr="00D60E62">
        <w:rPr>
          <w:rFonts w:ascii="Arial" w:hAnsi="Arial" w:cs="Arial"/>
          <w:sz w:val="22"/>
          <w:szCs w:val="22"/>
        </w:rPr>
        <w:t xml:space="preserve"> </w:t>
      </w:r>
      <w:r w:rsidR="008E3C02">
        <w:rPr>
          <w:rFonts w:ascii="Arial" w:hAnsi="Arial" w:cs="Arial"/>
          <w:sz w:val="22"/>
          <w:szCs w:val="22"/>
        </w:rPr>
        <w:t xml:space="preserve">jak </w:t>
      </w:r>
      <w:r w:rsidR="009950CA" w:rsidRPr="00D60E62">
        <w:rPr>
          <w:rFonts w:ascii="Arial" w:hAnsi="Arial" w:cs="Arial"/>
          <w:sz w:val="22"/>
          <w:szCs w:val="22"/>
        </w:rPr>
        <w:t>z příslušných zákonů, tak i požadavků zaměstnavatele.</w:t>
      </w:r>
    </w:p>
    <w:p w:rsidR="00D60E62" w:rsidRDefault="00D60E62" w:rsidP="00D60E62">
      <w:pPr>
        <w:jc w:val="both"/>
        <w:rPr>
          <w:rFonts w:ascii="Arial" w:hAnsi="Arial" w:cs="Arial"/>
          <w:sz w:val="22"/>
          <w:szCs w:val="22"/>
        </w:rPr>
      </w:pPr>
    </w:p>
    <w:p w:rsidR="009950CA" w:rsidRPr="00D60E62" w:rsidRDefault="009950CA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Pro následující rok bude jednou z priorit zafixovat </w:t>
      </w:r>
      <w:r w:rsidR="00D60E62">
        <w:rPr>
          <w:rFonts w:ascii="Arial" w:hAnsi="Arial" w:cs="Arial"/>
          <w:sz w:val="22"/>
          <w:szCs w:val="22"/>
        </w:rPr>
        <w:t>kvalitní kolektiv strážníků MP.</w:t>
      </w:r>
    </w:p>
    <w:p w:rsidR="003F5C4B" w:rsidRPr="00D60E62" w:rsidRDefault="003F5C4B" w:rsidP="00C162B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45576" w:rsidRPr="00D60E62" w:rsidRDefault="00D45576" w:rsidP="00C162B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C162B2">
      <w:pPr>
        <w:rPr>
          <w:rFonts w:ascii="Arial" w:hAnsi="Arial" w:cs="Arial"/>
          <w:sz w:val="22"/>
          <w:szCs w:val="22"/>
        </w:rPr>
      </w:pPr>
    </w:p>
    <w:p w:rsidR="00C162B2" w:rsidRDefault="00C162B2" w:rsidP="00C162B2">
      <w:pPr>
        <w:rPr>
          <w:sz w:val="22"/>
        </w:rPr>
      </w:pPr>
    </w:p>
    <w:p w:rsidR="00427E9E" w:rsidRDefault="00427E9E" w:rsidP="00C162B2">
      <w:pPr>
        <w:rPr>
          <w:sz w:val="22"/>
        </w:rPr>
      </w:pPr>
    </w:p>
    <w:p w:rsidR="00C162B2" w:rsidRPr="00E230B2" w:rsidRDefault="001D5DFC" w:rsidP="00C162B2">
      <w:pPr>
        <w:pStyle w:val="Nadpis1"/>
        <w:keepLines w:val="0"/>
        <w:numPr>
          <w:ilvl w:val="0"/>
          <w:numId w:val="4"/>
        </w:numPr>
        <w:spacing w:before="240" w:after="240"/>
        <w:jc w:val="center"/>
        <w:rPr>
          <w:rFonts w:ascii="Arial" w:hAnsi="Arial" w:cs="Arial"/>
          <w:caps/>
          <w:color w:val="17365D"/>
          <w:sz w:val="36"/>
          <w:szCs w:val="36"/>
        </w:rPr>
      </w:pPr>
      <w:r w:rsidRPr="00E230B2">
        <w:rPr>
          <w:rFonts w:ascii="Arial" w:hAnsi="Arial" w:cs="Arial"/>
          <w:caps/>
          <w:color w:val="17365D"/>
          <w:sz w:val="36"/>
          <w:szCs w:val="36"/>
        </w:rPr>
        <w:t>Školení a další činnost</w:t>
      </w:r>
      <w:r w:rsidR="00E230B2">
        <w:rPr>
          <w:rFonts w:ascii="Arial" w:hAnsi="Arial" w:cs="Arial"/>
          <w:caps/>
          <w:color w:val="17365D"/>
          <w:sz w:val="36"/>
          <w:szCs w:val="36"/>
        </w:rPr>
        <w:t xml:space="preserve"> MP</w:t>
      </w: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pStyle w:val="Nadpis4"/>
        <w:spacing w:before="0" w:after="0"/>
        <w:jc w:val="both"/>
        <w:rPr>
          <w:rFonts w:ascii="Arial" w:hAnsi="Arial" w:cs="Arial"/>
          <w:bCs w:val="0"/>
          <w:i/>
          <w:iCs/>
          <w:color w:val="auto"/>
          <w:sz w:val="22"/>
          <w:szCs w:val="22"/>
        </w:rPr>
      </w:pPr>
      <w:bookmarkStart w:id="2" w:name="_Toc253130114"/>
      <w:r w:rsidRPr="00D60E62">
        <w:rPr>
          <w:rFonts w:ascii="Arial" w:hAnsi="Arial" w:cs="Arial"/>
          <w:bCs w:val="0"/>
          <w:i/>
          <w:iCs/>
          <w:color w:val="auto"/>
          <w:sz w:val="22"/>
          <w:szCs w:val="22"/>
        </w:rPr>
        <w:t>Spolupráce s</w:t>
      </w:r>
      <w:r w:rsidR="00B0608B" w:rsidRPr="00D60E62">
        <w:rPr>
          <w:rFonts w:ascii="Arial" w:hAnsi="Arial" w:cs="Arial"/>
          <w:bCs w:val="0"/>
          <w:i/>
          <w:iCs/>
          <w:color w:val="auto"/>
          <w:sz w:val="22"/>
          <w:szCs w:val="22"/>
        </w:rPr>
        <w:t> </w:t>
      </w:r>
      <w:bookmarkEnd w:id="2"/>
      <w:r w:rsidR="001D5DFC" w:rsidRPr="00D60E62">
        <w:rPr>
          <w:rFonts w:ascii="Arial" w:hAnsi="Arial" w:cs="Arial"/>
          <w:bCs w:val="0"/>
          <w:i/>
          <w:iCs/>
          <w:color w:val="auto"/>
          <w:sz w:val="22"/>
          <w:szCs w:val="22"/>
        </w:rPr>
        <w:t xml:space="preserve">IZS a </w:t>
      </w:r>
      <w:r w:rsidR="00B0608B" w:rsidRPr="00D60E62">
        <w:rPr>
          <w:rFonts w:ascii="Arial" w:hAnsi="Arial" w:cs="Arial"/>
          <w:bCs w:val="0"/>
          <w:i/>
          <w:iCs/>
          <w:color w:val="auto"/>
          <w:sz w:val="22"/>
          <w:szCs w:val="22"/>
        </w:rPr>
        <w:t>orgány státní moci</w:t>
      </w: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   </w:t>
      </w: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Spolupráce s</w:t>
      </w:r>
      <w:r w:rsidR="00B0608B" w:rsidRPr="00D60E62">
        <w:rPr>
          <w:rFonts w:ascii="Arial" w:hAnsi="Arial" w:cs="Arial"/>
          <w:sz w:val="22"/>
          <w:szCs w:val="22"/>
        </w:rPr>
        <w:t> výš</w:t>
      </w:r>
      <w:r w:rsidR="00AE18A0" w:rsidRPr="00D60E62">
        <w:rPr>
          <w:rFonts w:ascii="Arial" w:hAnsi="Arial" w:cs="Arial"/>
          <w:sz w:val="22"/>
          <w:szCs w:val="22"/>
        </w:rPr>
        <w:t>e</w:t>
      </w:r>
      <w:r w:rsidR="00B0608B" w:rsidRPr="00D60E62">
        <w:rPr>
          <w:rFonts w:ascii="Arial" w:hAnsi="Arial" w:cs="Arial"/>
          <w:sz w:val="22"/>
          <w:szCs w:val="22"/>
        </w:rPr>
        <w:t xml:space="preserve"> uvedenými lze </w:t>
      </w:r>
      <w:r w:rsidRPr="00D60E62">
        <w:rPr>
          <w:rFonts w:ascii="Arial" w:hAnsi="Arial" w:cs="Arial"/>
          <w:sz w:val="22"/>
          <w:szCs w:val="22"/>
        </w:rPr>
        <w:t xml:space="preserve">hodnotit za </w:t>
      </w:r>
      <w:r w:rsidR="00B0608B" w:rsidRPr="00D60E62">
        <w:rPr>
          <w:rFonts w:ascii="Arial" w:hAnsi="Arial" w:cs="Arial"/>
          <w:sz w:val="22"/>
          <w:szCs w:val="22"/>
        </w:rPr>
        <w:t>vitální</w:t>
      </w:r>
      <w:r w:rsidRPr="00D60E62">
        <w:rPr>
          <w:rFonts w:ascii="Arial" w:hAnsi="Arial" w:cs="Arial"/>
          <w:sz w:val="22"/>
          <w:szCs w:val="22"/>
        </w:rPr>
        <w:t xml:space="preserve"> a konkrétní. </w:t>
      </w:r>
    </w:p>
    <w:p w:rsidR="00C162B2" w:rsidRPr="00D60E62" w:rsidRDefault="00B0608B" w:rsidP="00D60E62">
      <w:p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Počet asistencí strážníků </w:t>
      </w:r>
      <w:r w:rsidR="00D60E62">
        <w:rPr>
          <w:rFonts w:ascii="Arial" w:hAnsi="Arial" w:cs="Arial"/>
          <w:sz w:val="22"/>
          <w:szCs w:val="22"/>
        </w:rPr>
        <w:t xml:space="preserve">v uplynulém roce byl zajištěn u </w:t>
      </w:r>
      <w:r w:rsidR="00A07ADF" w:rsidRPr="00D60E62">
        <w:rPr>
          <w:rFonts w:ascii="Arial" w:hAnsi="Arial" w:cs="Arial"/>
          <w:sz w:val="22"/>
          <w:szCs w:val="22"/>
        </w:rPr>
        <w:t>166</w:t>
      </w:r>
      <w:r w:rsidR="00D60E62">
        <w:rPr>
          <w:rFonts w:ascii="Arial" w:hAnsi="Arial" w:cs="Arial"/>
          <w:sz w:val="22"/>
          <w:szCs w:val="22"/>
        </w:rPr>
        <w:t xml:space="preserve"> případů</w:t>
      </w:r>
      <w:r w:rsidR="001D5DFC" w:rsidRPr="00D60E62">
        <w:rPr>
          <w:rFonts w:ascii="Arial" w:hAnsi="Arial" w:cs="Arial"/>
          <w:sz w:val="22"/>
          <w:szCs w:val="22"/>
        </w:rPr>
        <w:t>.</w:t>
      </w:r>
    </w:p>
    <w:p w:rsidR="00C162B2" w:rsidRPr="00D60E62" w:rsidRDefault="00C162B2" w:rsidP="00D60E62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pStyle w:val="Nadpis4"/>
        <w:jc w:val="both"/>
        <w:rPr>
          <w:rFonts w:ascii="Arial" w:hAnsi="Arial" w:cs="Arial"/>
          <w:i/>
          <w:color w:val="auto"/>
          <w:sz w:val="22"/>
          <w:szCs w:val="22"/>
        </w:rPr>
      </w:pPr>
      <w:bookmarkStart w:id="3" w:name="_Toc253130120"/>
      <w:r w:rsidRPr="00D60E62">
        <w:rPr>
          <w:rFonts w:ascii="Arial" w:hAnsi="Arial" w:cs="Arial"/>
          <w:i/>
          <w:color w:val="auto"/>
          <w:sz w:val="22"/>
          <w:szCs w:val="22"/>
        </w:rPr>
        <w:t>Střelecká příprava strážníků</w:t>
      </w:r>
      <w:bookmarkEnd w:id="3"/>
    </w:p>
    <w:p w:rsidR="00C162B2" w:rsidRPr="00D60E62" w:rsidRDefault="0083647E" w:rsidP="00D60E62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Výcvik střelby a bezpečné</w:t>
      </w:r>
      <w:r w:rsidR="00C162B2" w:rsidRPr="00D60E62">
        <w:rPr>
          <w:rFonts w:ascii="Arial" w:hAnsi="Arial" w:cs="Arial"/>
          <w:sz w:val="22"/>
          <w:szCs w:val="22"/>
        </w:rPr>
        <w:t xml:space="preserve"> ovládání krátké střelné zbraně probíhal na střelnici Sportovního střeleckého klubu</w:t>
      </w:r>
      <w:r w:rsidR="00FE5D5D" w:rsidRPr="00D60E62">
        <w:rPr>
          <w:rFonts w:ascii="Arial" w:hAnsi="Arial" w:cs="Arial"/>
          <w:sz w:val="22"/>
          <w:szCs w:val="22"/>
        </w:rPr>
        <w:t xml:space="preserve"> </w:t>
      </w:r>
      <w:r w:rsidR="00C162B2" w:rsidRPr="00D60E62">
        <w:rPr>
          <w:rFonts w:ascii="Arial" w:hAnsi="Arial" w:cs="Arial"/>
          <w:sz w:val="22"/>
          <w:szCs w:val="22"/>
        </w:rPr>
        <w:t>Čestice.  Praktická část je zaměřena zejména na procvičování mířené střelby na pevný cíl a na nácvik taktiky zásahu při napadení objektů, osob a na následné omeze</w:t>
      </w:r>
      <w:r w:rsidR="00D60E62" w:rsidRPr="00D60E62">
        <w:rPr>
          <w:rFonts w:ascii="Arial" w:hAnsi="Arial" w:cs="Arial"/>
          <w:sz w:val="22"/>
          <w:szCs w:val="22"/>
        </w:rPr>
        <w:t>ní pachatele na osobní svobodě.</w:t>
      </w:r>
    </w:p>
    <w:p w:rsidR="00C162B2" w:rsidRPr="00D60E62" w:rsidRDefault="00C162B2" w:rsidP="00D60E62">
      <w:pPr>
        <w:pStyle w:val="Zkladntext3"/>
        <w:spacing w:after="0"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0E62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C162B2" w:rsidRPr="00D60E62" w:rsidRDefault="009950CA" w:rsidP="00D60E62">
      <w:pPr>
        <w:pStyle w:val="Zkladntext3"/>
        <w:spacing w:after="0"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0E62">
        <w:rPr>
          <w:rFonts w:ascii="Arial" w:hAnsi="Arial" w:cs="Arial"/>
          <w:color w:val="000000"/>
          <w:sz w:val="22"/>
          <w:szCs w:val="22"/>
        </w:rPr>
        <w:t xml:space="preserve">Strážníci MP </w:t>
      </w:r>
      <w:r w:rsidR="00AE18A0" w:rsidRPr="00D60E62">
        <w:rPr>
          <w:rFonts w:ascii="Arial" w:hAnsi="Arial" w:cs="Arial"/>
          <w:color w:val="000000"/>
          <w:sz w:val="22"/>
          <w:szCs w:val="22"/>
        </w:rPr>
        <w:t>se v roce 2019</w:t>
      </w:r>
      <w:r w:rsidR="00C162B2" w:rsidRPr="00D60E62">
        <w:rPr>
          <w:rFonts w:ascii="Arial" w:hAnsi="Arial" w:cs="Arial"/>
          <w:color w:val="000000"/>
          <w:sz w:val="22"/>
          <w:szCs w:val="22"/>
        </w:rPr>
        <w:t xml:space="preserve"> účastnili různých druhů školení, jejichž cílem bylo zajištění odborného růstu zaměstnanců a zvyšování odborných znalostí. </w:t>
      </w:r>
    </w:p>
    <w:p w:rsidR="00C162B2" w:rsidRPr="00D60E62" w:rsidRDefault="00C162B2" w:rsidP="00D60E62">
      <w:pPr>
        <w:numPr>
          <w:ilvl w:val="0"/>
          <w:numId w:val="3"/>
        </w:numPr>
        <w:ind w:hanging="1014"/>
        <w:jc w:val="both"/>
        <w:rPr>
          <w:rFonts w:ascii="Arial" w:hAnsi="Arial" w:cs="Arial"/>
          <w:color w:val="000000"/>
          <w:sz w:val="22"/>
          <w:szCs w:val="22"/>
        </w:rPr>
      </w:pPr>
      <w:r w:rsidRPr="00D60E62">
        <w:rPr>
          <w:rFonts w:ascii="Arial" w:hAnsi="Arial" w:cs="Arial"/>
          <w:color w:val="000000"/>
          <w:sz w:val="22"/>
          <w:szCs w:val="22"/>
        </w:rPr>
        <w:t>Atestace (prolongace), ověřování znalostí strážníků.</w:t>
      </w:r>
    </w:p>
    <w:p w:rsidR="00C162B2" w:rsidRPr="00D60E62" w:rsidRDefault="00C162B2" w:rsidP="00D60E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60E62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D45576" w:rsidRPr="00D60E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0E62">
        <w:rPr>
          <w:rFonts w:ascii="Arial" w:hAnsi="Arial" w:cs="Arial"/>
          <w:color w:val="000000"/>
          <w:sz w:val="22"/>
          <w:szCs w:val="22"/>
        </w:rPr>
        <w:t>Kurz</w:t>
      </w:r>
      <w:r w:rsidR="009950CA" w:rsidRPr="00D60E62">
        <w:rPr>
          <w:rFonts w:ascii="Arial" w:hAnsi="Arial" w:cs="Arial"/>
          <w:color w:val="000000"/>
          <w:sz w:val="22"/>
          <w:szCs w:val="22"/>
        </w:rPr>
        <w:t xml:space="preserve"> první pomoci.</w:t>
      </w:r>
    </w:p>
    <w:p w:rsidR="00AE18A0" w:rsidRPr="00D60E62" w:rsidRDefault="00C162B2" w:rsidP="00D60E62">
      <w:pPr>
        <w:pStyle w:val="Zkladntextodsazen3"/>
        <w:numPr>
          <w:ilvl w:val="0"/>
          <w:numId w:val="3"/>
        </w:numPr>
        <w:spacing w:after="0" w:line="240" w:lineRule="atLeast"/>
        <w:ind w:left="1418" w:hanging="992"/>
        <w:jc w:val="both"/>
        <w:rPr>
          <w:rFonts w:ascii="Arial" w:hAnsi="Arial" w:cs="Arial"/>
          <w:color w:val="000000"/>
          <w:sz w:val="22"/>
          <w:szCs w:val="22"/>
        </w:rPr>
      </w:pPr>
      <w:r w:rsidRPr="00D60E62">
        <w:rPr>
          <w:rFonts w:ascii="Arial" w:hAnsi="Arial" w:cs="Arial"/>
          <w:color w:val="000000"/>
          <w:sz w:val="22"/>
          <w:szCs w:val="22"/>
        </w:rPr>
        <w:t>Školení řidičů</w:t>
      </w:r>
      <w:r w:rsidR="00D60E62">
        <w:rPr>
          <w:rFonts w:ascii="Arial" w:hAnsi="Arial" w:cs="Arial"/>
          <w:color w:val="000000"/>
          <w:sz w:val="22"/>
          <w:szCs w:val="22"/>
        </w:rPr>
        <w:t>.</w:t>
      </w:r>
    </w:p>
    <w:p w:rsidR="00C162B2" w:rsidRPr="00D60E62" w:rsidRDefault="00427E9E" w:rsidP="00D60E62">
      <w:pPr>
        <w:pStyle w:val="Zkladntextodsazen3"/>
        <w:numPr>
          <w:ilvl w:val="0"/>
          <w:numId w:val="3"/>
        </w:numPr>
        <w:spacing w:after="0" w:line="240" w:lineRule="atLeast"/>
        <w:ind w:left="1418" w:hanging="9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Ostatní </w:t>
      </w:r>
      <w:r w:rsidR="00C162B2" w:rsidRPr="00D60E62">
        <w:rPr>
          <w:rFonts w:ascii="Arial" w:hAnsi="Arial" w:cs="Arial"/>
          <w:color w:val="000000"/>
          <w:sz w:val="22"/>
          <w:szCs w:val="22"/>
        </w:rPr>
        <w:t>školení probíhala po dobu celého uplynulého</w:t>
      </w:r>
      <w:r w:rsidR="00D45576" w:rsidRPr="00D60E62">
        <w:rPr>
          <w:rFonts w:ascii="Arial" w:hAnsi="Arial" w:cs="Arial"/>
          <w:color w:val="000000"/>
          <w:sz w:val="22"/>
          <w:szCs w:val="22"/>
        </w:rPr>
        <w:t xml:space="preserve"> roku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C162B2" w:rsidRPr="00D60E62">
        <w:rPr>
          <w:rFonts w:ascii="Arial" w:hAnsi="Arial" w:cs="Arial"/>
          <w:color w:val="000000"/>
          <w:sz w:val="22"/>
          <w:szCs w:val="22"/>
        </w:rPr>
        <w:t>se týkala novelizací a dalších změn či úprav legislativy</w:t>
      </w:r>
      <w:r>
        <w:rPr>
          <w:rFonts w:ascii="Arial" w:hAnsi="Arial" w:cs="Arial"/>
          <w:color w:val="92D050"/>
          <w:sz w:val="22"/>
          <w:szCs w:val="22"/>
        </w:rPr>
        <w:t>.</w:t>
      </w:r>
      <w:r w:rsidR="00C162B2" w:rsidRPr="00D60E62">
        <w:rPr>
          <w:rFonts w:ascii="Arial" w:hAnsi="Arial" w:cs="Arial"/>
          <w:color w:val="92D050"/>
          <w:sz w:val="22"/>
          <w:szCs w:val="22"/>
        </w:rPr>
        <w:t xml:space="preserve"> </w:t>
      </w:r>
    </w:p>
    <w:p w:rsidR="003F5C4B" w:rsidRPr="00D60E62" w:rsidRDefault="003F5C4B" w:rsidP="00D60E62">
      <w:pPr>
        <w:pStyle w:val="Zkladntextodsazen3"/>
        <w:spacing w:after="0" w:line="240" w:lineRule="atLeast"/>
        <w:jc w:val="both"/>
        <w:rPr>
          <w:rFonts w:ascii="Arial" w:hAnsi="Arial" w:cs="Arial"/>
          <w:color w:val="92D050"/>
          <w:sz w:val="22"/>
          <w:szCs w:val="22"/>
        </w:rPr>
      </w:pPr>
    </w:p>
    <w:p w:rsidR="00C162B2" w:rsidRPr="00D60E62" w:rsidRDefault="00C162B2" w:rsidP="00D60E62">
      <w:pPr>
        <w:pStyle w:val="Zkladntextodsazen3"/>
        <w:spacing w:after="0" w:line="240" w:lineRule="atLeast"/>
        <w:ind w:left="1418"/>
        <w:jc w:val="both"/>
        <w:rPr>
          <w:rFonts w:ascii="Arial" w:hAnsi="Arial" w:cs="Arial"/>
          <w:color w:val="000000"/>
          <w:sz w:val="22"/>
          <w:szCs w:val="22"/>
        </w:rPr>
      </w:pPr>
      <w:r w:rsidRPr="00D60E62">
        <w:rPr>
          <w:rFonts w:ascii="Arial" w:hAnsi="Arial" w:cs="Arial"/>
          <w:color w:val="92D050"/>
          <w:sz w:val="22"/>
          <w:szCs w:val="22"/>
        </w:rPr>
        <w:t xml:space="preserve">             </w:t>
      </w: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pStyle w:val="Nadpis4"/>
        <w:spacing w:before="0" w:after="0"/>
        <w:jc w:val="both"/>
        <w:rPr>
          <w:rFonts w:ascii="Arial" w:hAnsi="Arial" w:cs="Arial"/>
          <w:i/>
          <w:iCs/>
          <w:snapToGrid w:val="0"/>
          <w:color w:val="000000"/>
          <w:sz w:val="22"/>
          <w:szCs w:val="22"/>
        </w:rPr>
      </w:pPr>
      <w:r w:rsidRPr="00D60E62">
        <w:rPr>
          <w:rFonts w:ascii="Arial" w:hAnsi="Arial" w:cs="Arial"/>
          <w:i/>
          <w:iCs/>
          <w:snapToGrid w:val="0"/>
          <w:color w:val="000000"/>
          <w:sz w:val="22"/>
          <w:szCs w:val="22"/>
        </w:rPr>
        <w:t>Další činnosti</w:t>
      </w:r>
      <w:r w:rsidR="00427E9E">
        <w:rPr>
          <w:rFonts w:ascii="Arial" w:hAnsi="Arial" w:cs="Arial"/>
          <w:i/>
          <w:iCs/>
          <w:snapToGrid w:val="0"/>
          <w:color w:val="000000"/>
          <w:sz w:val="22"/>
          <w:szCs w:val="22"/>
        </w:rPr>
        <w:t xml:space="preserve"> MP</w:t>
      </w: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AE18A0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základní servis</w:t>
      </w:r>
      <w:r w:rsidR="00C162B2" w:rsidRPr="00D60E62">
        <w:rPr>
          <w:rFonts w:ascii="Arial" w:hAnsi="Arial" w:cs="Arial"/>
          <w:sz w:val="22"/>
          <w:szCs w:val="22"/>
        </w:rPr>
        <w:t xml:space="preserve"> parkovacích automatů</w:t>
      </w:r>
      <w:r w:rsidRPr="00D60E62">
        <w:rPr>
          <w:rFonts w:ascii="Arial" w:hAnsi="Arial" w:cs="Arial"/>
          <w:sz w:val="22"/>
          <w:szCs w:val="22"/>
        </w:rPr>
        <w:t xml:space="preserve"> a spolupracuje s příslušným odborem města při výběru hotovosti</w:t>
      </w:r>
      <w:r w:rsidR="00C162B2" w:rsidRPr="00D60E62">
        <w:rPr>
          <w:rFonts w:ascii="Arial" w:hAnsi="Arial" w:cs="Arial"/>
          <w:sz w:val="22"/>
          <w:szCs w:val="22"/>
        </w:rPr>
        <w:t xml:space="preserve"> </w:t>
      </w:r>
    </w:p>
    <w:p w:rsidR="00C162B2" w:rsidRPr="00B10761" w:rsidRDefault="00C162B2" w:rsidP="00B1076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0761">
        <w:rPr>
          <w:rFonts w:ascii="Arial" w:hAnsi="Arial" w:cs="Arial"/>
          <w:sz w:val="22"/>
          <w:szCs w:val="22"/>
        </w:rPr>
        <w:t>bezporuchový chod světelné signalizace (semaforu) na přechodu p</w:t>
      </w:r>
      <w:r w:rsidR="00AE18A0" w:rsidRPr="00B10761">
        <w:rPr>
          <w:rFonts w:ascii="Arial" w:hAnsi="Arial" w:cs="Arial"/>
          <w:sz w:val="22"/>
          <w:szCs w:val="22"/>
        </w:rPr>
        <w:t>ro chodce (u pošty), v roce 2019</w:t>
      </w:r>
      <w:r w:rsidRPr="00B10761">
        <w:rPr>
          <w:rFonts w:ascii="Arial" w:hAnsi="Arial" w:cs="Arial"/>
          <w:sz w:val="22"/>
          <w:szCs w:val="22"/>
        </w:rPr>
        <w:t xml:space="preserve"> by</w:t>
      </w:r>
      <w:r w:rsidR="00AE18A0" w:rsidRPr="00B10761">
        <w:rPr>
          <w:rFonts w:ascii="Arial" w:hAnsi="Arial" w:cs="Arial"/>
          <w:sz w:val="22"/>
          <w:szCs w:val="22"/>
        </w:rPr>
        <w:t xml:space="preserve">lo provedeno strážníky </w:t>
      </w:r>
      <w:r w:rsidR="00B10761">
        <w:rPr>
          <w:rFonts w:ascii="Arial" w:hAnsi="Arial" w:cs="Arial"/>
          <w:sz w:val="22"/>
          <w:szCs w:val="22"/>
        </w:rPr>
        <w:t xml:space="preserve">MP </w:t>
      </w:r>
      <w:r w:rsidR="00AE18A0" w:rsidRPr="00B10761">
        <w:rPr>
          <w:rFonts w:ascii="Arial" w:hAnsi="Arial" w:cs="Arial"/>
          <w:sz w:val="22"/>
          <w:szCs w:val="22"/>
        </w:rPr>
        <w:t>celkem 23</w:t>
      </w:r>
      <w:r w:rsidRPr="00B10761">
        <w:rPr>
          <w:rFonts w:ascii="Arial" w:hAnsi="Arial" w:cs="Arial"/>
          <w:sz w:val="22"/>
          <w:szCs w:val="22"/>
        </w:rPr>
        <w:t xml:space="preserve"> technických zásahů z důvodu zjiště</w:t>
      </w:r>
      <w:r w:rsidR="00B10761">
        <w:rPr>
          <w:rFonts w:ascii="Arial" w:hAnsi="Arial" w:cs="Arial"/>
          <w:sz w:val="22"/>
          <w:szCs w:val="22"/>
        </w:rPr>
        <w:t>né závady systému</w:t>
      </w:r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doručová</w:t>
      </w:r>
      <w:r w:rsidR="001D5DFC" w:rsidRPr="00D60E62">
        <w:rPr>
          <w:rFonts w:ascii="Arial" w:hAnsi="Arial" w:cs="Arial"/>
          <w:sz w:val="22"/>
          <w:szCs w:val="22"/>
        </w:rPr>
        <w:t xml:space="preserve">ní nedoručitelných písemností </w:t>
      </w:r>
      <w:proofErr w:type="spellStart"/>
      <w:r w:rsidR="001D5DFC" w:rsidRPr="00D60E62">
        <w:rPr>
          <w:rFonts w:ascii="Arial" w:hAnsi="Arial" w:cs="Arial"/>
          <w:sz w:val="22"/>
          <w:szCs w:val="22"/>
        </w:rPr>
        <w:t>M</w:t>
      </w:r>
      <w:r w:rsidR="00B10761">
        <w:rPr>
          <w:rFonts w:ascii="Arial" w:hAnsi="Arial" w:cs="Arial"/>
          <w:sz w:val="22"/>
          <w:szCs w:val="22"/>
        </w:rPr>
        <w:t>ě</w:t>
      </w:r>
      <w:r w:rsidRPr="00D60E62">
        <w:rPr>
          <w:rFonts w:ascii="Arial" w:hAnsi="Arial" w:cs="Arial"/>
          <w:sz w:val="22"/>
          <w:szCs w:val="22"/>
        </w:rPr>
        <w:t>Ú</w:t>
      </w:r>
      <w:proofErr w:type="spellEnd"/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ověřování pobytu pro město, soudy, exekutory</w:t>
      </w:r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 xml:space="preserve">transporty na PAZS </w:t>
      </w:r>
      <w:r w:rsidR="006201D8" w:rsidRPr="00D60E62">
        <w:rPr>
          <w:rFonts w:ascii="Arial" w:hAnsi="Arial" w:cs="Arial"/>
          <w:sz w:val="22"/>
          <w:szCs w:val="22"/>
        </w:rPr>
        <w:t>Hradec Králové a Pardubice</w:t>
      </w:r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odchytov</w:t>
      </w:r>
      <w:r w:rsidR="00427E9E">
        <w:rPr>
          <w:rFonts w:ascii="Arial" w:hAnsi="Arial" w:cs="Arial"/>
          <w:sz w:val="22"/>
          <w:szCs w:val="22"/>
        </w:rPr>
        <w:t>á</w:t>
      </w:r>
      <w:r w:rsidRPr="00D60E62">
        <w:rPr>
          <w:rFonts w:ascii="Arial" w:hAnsi="Arial" w:cs="Arial"/>
          <w:sz w:val="22"/>
          <w:szCs w:val="22"/>
        </w:rPr>
        <w:t xml:space="preserve"> služb</w:t>
      </w:r>
      <w:r w:rsidR="00427E9E">
        <w:rPr>
          <w:rFonts w:ascii="Arial" w:hAnsi="Arial" w:cs="Arial"/>
          <w:sz w:val="22"/>
          <w:szCs w:val="22"/>
        </w:rPr>
        <w:t>a</w:t>
      </w:r>
      <w:r w:rsidR="00D45576" w:rsidRPr="00D60E62">
        <w:rPr>
          <w:rFonts w:ascii="Arial" w:hAnsi="Arial" w:cs="Arial"/>
          <w:sz w:val="22"/>
          <w:szCs w:val="22"/>
        </w:rPr>
        <w:t xml:space="preserve"> a provoz záchytných kotců</w:t>
      </w:r>
    </w:p>
    <w:p w:rsidR="00C162B2" w:rsidRPr="00D60E62" w:rsidRDefault="006201D8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asistence Mě</w:t>
      </w:r>
      <w:r w:rsidR="00C162B2" w:rsidRPr="00D60E62">
        <w:rPr>
          <w:rFonts w:ascii="Arial" w:hAnsi="Arial" w:cs="Arial"/>
          <w:sz w:val="22"/>
          <w:szCs w:val="22"/>
        </w:rPr>
        <w:t xml:space="preserve">Ú, PČR, hasičům, zdravotnické službě, pečovatelské službě, exekutorům, </w:t>
      </w:r>
      <w:r w:rsidR="00B10761">
        <w:rPr>
          <w:rFonts w:ascii="Arial" w:hAnsi="Arial" w:cs="Arial"/>
          <w:sz w:val="22"/>
          <w:szCs w:val="22"/>
        </w:rPr>
        <w:t>f</w:t>
      </w:r>
      <w:r w:rsidR="00C162B2" w:rsidRPr="00D60E62">
        <w:rPr>
          <w:rFonts w:ascii="Arial" w:hAnsi="Arial" w:cs="Arial"/>
          <w:sz w:val="22"/>
          <w:szCs w:val="22"/>
        </w:rPr>
        <w:t>inančnímu úřadu</w:t>
      </w:r>
    </w:p>
    <w:p w:rsidR="00AE18A0" w:rsidRPr="00D60E62" w:rsidRDefault="00AE18A0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bezpečnostní doprovod při transportu peněz</w:t>
      </w:r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be</w:t>
      </w:r>
      <w:r w:rsidR="001D5DFC" w:rsidRPr="00D60E62">
        <w:rPr>
          <w:rFonts w:ascii="Arial" w:hAnsi="Arial" w:cs="Arial"/>
          <w:sz w:val="22"/>
          <w:szCs w:val="22"/>
        </w:rPr>
        <w:t xml:space="preserve">zpečnostní dohled na odborech </w:t>
      </w:r>
      <w:proofErr w:type="spellStart"/>
      <w:r w:rsidR="001D5DFC" w:rsidRPr="00D60E62">
        <w:rPr>
          <w:rFonts w:ascii="Arial" w:hAnsi="Arial" w:cs="Arial"/>
          <w:sz w:val="22"/>
          <w:szCs w:val="22"/>
        </w:rPr>
        <w:t>M</w:t>
      </w:r>
      <w:r w:rsidR="00B10761">
        <w:rPr>
          <w:rFonts w:ascii="Arial" w:hAnsi="Arial" w:cs="Arial"/>
          <w:sz w:val="22"/>
          <w:szCs w:val="22"/>
        </w:rPr>
        <w:t>ě</w:t>
      </w:r>
      <w:r w:rsidR="001D5DFC" w:rsidRPr="00D60E62">
        <w:rPr>
          <w:rFonts w:ascii="Arial" w:hAnsi="Arial" w:cs="Arial"/>
          <w:sz w:val="22"/>
          <w:szCs w:val="22"/>
        </w:rPr>
        <w:t>Ú</w:t>
      </w:r>
      <w:proofErr w:type="spellEnd"/>
      <w:r w:rsidR="001D5DFC" w:rsidRPr="00D60E62">
        <w:rPr>
          <w:rFonts w:ascii="Arial" w:hAnsi="Arial" w:cs="Arial"/>
          <w:sz w:val="22"/>
          <w:szCs w:val="22"/>
        </w:rPr>
        <w:t xml:space="preserve"> při jednání</w:t>
      </w:r>
      <w:r w:rsidR="00B10761">
        <w:rPr>
          <w:rFonts w:ascii="Arial" w:hAnsi="Arial" w:cs="Arial"/>
          <w:sz w:val="22"/>
          <w:szCs w:val="22"/>
        </w:rPr>
        <w:t>ch</w:t>
      </w:r>
      <w:r w:rsidR="001D5DFC" w:rsidRPr="00D60E62">
        <w:rPr>
          <w:rFonts w:ascii="Arial" w:hAnsi="Arial" w:cs="Arial"/>
          <w:sz w:val="22"/>
          <w:szCs w:val="22"/>
        </w:rPr>
        <w:t xml:space="preserve"> s agresivní</w:t>
      </w:r>
      <w:r w:rsidRPr="00D60E62">
        <w:rPr>
          <w:rFonts w:ascii="Arial" w:hAnsi="Arial" w:cs="Arial"/>
          <w:sz w:val="22"/>
          <w:szCs w:val="22"/>
        </w:rPr>
        <w:t>mi klienty</w:t>
      </w:r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fyzické kontroly objektů na signál PCO</w:t>
      </w:r>
    </w:p>
    <w:p w:rsidR="00C162B2" w:rsidRPr="00D60E62" w:rsidRDefault="00C162B2" w:rsidP="00D60E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0E62">
        <w:rPr>
          <w:rFonts w:ascii="Arial" w:hAnsi="Arial" w:cs="Arial"/>
          <w:sz w:val="22"/>
          <w:szCs w:val="22"/>
        </w:rPr>
        <w:t>obsluha MKDS, řešení závad MKDS, poskytování záznamů MKDS o</w:t>
      </w:r>
      <w:r w:rsidR="00B10761">
        <w:rPr>
          <w:rFonts w:ascii="Arial" w:hAnsi="Arial" w:cs="Arial"/>
          <w:sz w:val="22"/>
          <w:szCs w:val="22"/>
        </w:rPr>
        <w:t>rgánům činným v trestním řízení.</w:t>
      </w:r>
    </w:p>
    <w:p w:rsidR="00D45576" w:rsidRPr="00D60E62" w:rsidRDefault="00D45576" w:rsidP="00D60E6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Pr="00D60E62" w:rsidRDefault="00C162B2" w:rsidP="00D60E62">
      <w:pPr>
        <w:jc w:val="both"/>
        <w:rPr>
          <w:rFonts w:ascii="Arial" w:hAnsi="Arial" w:cs="Arial"/>
          <w:sz w:val="22"/>
          <w:szCs w:val="22"/>
        </w:rPr>
      </w:pPr>
    </w:p>
    <w:p w:rsidR="00C162B2" w:rsidRDefault="00C162B2" w:rsidP="00C162B2">
      <w:pPr>
        <w:rPr>
          <w:sz w:val="22"/>
          <w:szCs w:val="22"/>
        </w:rPr>
      </w:pPr>
    </w:p>
    <w:p w:rsidR="00C162B2" w:rsidRDefault="00C162B2" w:rsidP="00C162B2">
      <w:pPr>
        <w:rPr>
          <w:sz w:val="22"/>
          <w:szCs w:val="22"/>
        </w:rPr>
      </w:pPr>
    </w:p>
    <w:p w:rsidR="00C162B2" w:rsidRDefault="00C162B2" w:rsidP="00C162B2"/>
    <w:p w:rsidR="00C162B2" w:rsidRPr="00B10761" w:rsidRDefault="00B10761" w:rsidP="00704426">
      <w:pPr>
        <w:rPr>
          <w:rFonts w:ascii="Arial" w:hAnsi="Arial" w:cs="Arial"/>
          <w:sz w:val="36"/>
          <w:szCs w:val="36"/>
          <w:u w:val="single"/>
        </w:rPr>
      </w:pPr>
      <w:r w:rsidRPr="00B10761">
        <w:rPr>
          <w:rFonts w:ascii="Arial" w:hAnsi="Arial" w:cs="Arial"/>
          <w:sz w:val="36"/>
          <w:szCs w:val="36"/>
          <w:u w:val="single"/>
        </w:rPr>
        <w:lastRenderedPageBreak/>
        <w:t xml:space="preserve">Shrnutí </w:t>
      </w:r>
      <w:r w:rsidR="00C162B2" w:rsidRPr="00B10761">
        <w:rPr>
          <w:rFonts w:ascii="Arial" w:hAnsi="Arial" w:cs="Arial"/>
          <w:sz w:val="36"/>
          <w:szCs w:val="36"/>
          <w:u w:val="single"/>
        </w:rPr>
        <w:t>vybrané činnosti MP</w:t>
      </w:r>
    </w:p>
    <w:p w:rsidR="00C162B2" w:rsidRDefault="00C162B2" w:rsidP="00C162B2">
      <w:pPr>
        <w:jc w:val="center"/>
        <w:rPr>
          <w:sz w:val="36"/>
          <w:szCs w:val="36"/>
        </w:rPr>
      </w:pPr>
    </w:p>
    <w:tbl>
      <w:tblPr>
        <w:tblpPr w:leftFromText="141" w:rightFromText="141" w:vertAnchor="text" w:horzAnchor="margin" w:tblpY="184"/>
        <w:tblW w:w="10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4"/>
        <w:gridCol w:w="1398"/>
        <w:gridCol w:w="142"/>
        <w:gridCol w:w="1032"/>
        <w:gridCol w:w="366"/>
        <w:gridCol w:w="1032"/>
        <w:gridCol w:w="122"/>
        <w:gridCol w:w="28"/>
        <w:gridCol w:w="1032"/>
        <w:gridCol w:w="366"/>
        <w:gridCol w:w="1032"/>
        <w:gridCol w:w="971"/>
        <w:gridCol w:w="1398"/>
      </w:tblGrid>
      <w:tr w:rsidR="00427E9E" w:rsidRPr="00427E9E" w:rsidTr="00427E9E">
        <w:trPr>
          <w:gridAfter w:val="1"/>
          <w:wAfter w:w="1398" w:type="dxa"/>
          <w:trHeight w:val="581"/>
        </w:trPr>
        <w:tc>
          <w:tcPr>
            <w:tcW w:w="3574" w:type="dxa"/>
            <w:gridSpan w:val="3"/>
          </w:tcPr>
          <w:p w:rsidR="00427E9E" w:rsidRPr="00427E9E" w:rsidRDefault="00B10761" w:rsidP="00427E9E">
            <w:pPr>
              <w:autoSpaceDE w:val="0"/>
              <w:autoSpaceDN w:val="0"/>
              <w:adjustRightInd w:val="0"/>
              <w:ind w:right="-538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C</w:t>
            </w:r>
            <w:r w:rsidR="00427E9E" w:rsidRPr="00427E9E">
              <w:rPr>
                <w:rFonts w:ascii="Arial" w:hAnsi="Arial" w:cs="Arial"/>
                <w:color w:val="000000"/>
                <w:sz w:val="32"/>
                <w:szCs w:val="32"/>
              </w:rPr>
              <w:t xml:space="preserve">elkový počet </w:t>
            </w:r>
            <w:r w:rsidR="00427E9E">
              <w:rPr>
                <w:rFonts w:ascii="Arial" w:hAnsi="Arial" w:cs="Arial"/>
                <w:color w:val="000000"/>
                <w:sz w:val="32"/>
                <w:szCs w:val="32"/>
              </w:rPr>
              <w:t>u</w:t>
            </w:r>
            <w:r w:rsidR="00427E9E" w:rsidRPr="00427E9E">
              <w:rPr>
                <w:rFonts w:ascii="Arial" w:hAnsi="Arial" w:cs="Arial"/>
                <w:color w:val="000000"/>
                <w:sz w:val="32"/>
                <w:szCs w:val="32"/>
              </w:rPr>
              <w:t>dálostí</w:t>
            </w: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r w:rsidRPr="00427E9E">
              <w:rPr>
                <w:rFonts w:ascii="Arial" w:hAnsi="Arial" w:cs="Arial"/>
                <w:b/>
                <w:color w:val="00B050"/>
                <w:sz w:val="32"/>
                <w:szCs w:val="32"/>
              </w:rPr>
              <w:t>1987</w:t>
            </w:r>
          </w:p>
        </w:tc>
        <w:tc>
          <w:tcPr>
            <w:tcW w:w="2369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4606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řešených přestupků</w:t>
            </w: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812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6154" w:type="dxa"/>
            <w:gridSpan w:val="8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z celkového počtu přestupků řešeno domluvou</w:t>
            </w: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465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6154" w:type="dxa"/>
            <w:gridSpan w:val="8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z celkového počtu přestupků řešeno blokově</w:t>
            </w: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185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6154" w:type="dxa"/>
            <w:gridSpan w:val="8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z celkového počtu přestupků předáno správnímu orgánu</w:t>
            </w: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162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4606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podezření z TČ, předáno PČR</w:t>
            </w: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9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přestupky veřejného pořádku</w:t>
            </w:r>
          </w:p>
        </w:tc>
        <w:tc>
          <w:tcPr>
            <w:tcW w:w="1032" w:type="dxa"/>
          </w:tcPr>
          <w:p w:rsidR="00427E9E" w:rsidRPr="00CE39CC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94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2034" w:type="dxa"/>
          </w:tcPr>
          <w:p w:rsidR="00427E9E" w:rsidRPr="00427E9E" w:rsidRDefault="00B10761" w:rsidP="00427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427E9E" w:rsidRPr="00427E9E">
              <w:rPr>
                <w:rFonts w:ascii="Arial" w:hAnsi="Arial" w:cs="Arial"/>
                <w:color w:val="000000"/>
                <w:sz w:val="22"/>
                <w:szCs w:val="22"/>
              </w:rPr>
              <w:t>porušení OZV</w:t>
            </w:r>
          </w:p>
        </w:tc>
        <w:tc>
          <w:tcPr>
            <w:tcW w:w="154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59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trHeight w:val="80"/>
        </w:trPr>
        <w:tc>
          <w:tcPr>
            <w:tcW w:w="3432" w:type="dxa"/>
            <w:gridSpan w:val="2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8000C7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2369" w:type="dxa"/>
            <w:gridSpan w:val="2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trHeight w:val="290"/>
        </w:trPr>
        <w:tc>
          <w:tcPr>
            <w:tcW w:w="3432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občanské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oužití</w:t>
            </w:r>
          </w:p>
        </w:tc>
        <w:tc>
          <w:tcPr>
            <w:tcW w:w="1540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2478B1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1</w:t>
            </w:r>
          </w:p>
        </w:tc>
        <w:tc>
          <w:tcPr>
            <w:tcW w:w="2369" w:type="dxa"/>
            <w:gridSpan w:val="2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2034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proti majetku</w:t>
            </w:r>
          </w:p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5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4606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přestupky zákona o silničním provozu</w:t>
            </w:r>
          </w:p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CE39CC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715</w:t>
            </w:r>
          </w:p>
        </w:tc>
        <w:tc>
          <w:tcPr>
            <w:tcW w:w="2369" w:type="dxa"/>
            <w:gridSpan w:val="3"/>
          </w:tcPr>
          <w:p w:rsidR="00427E9E" w:rsidRPr="002478B1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žádostí o asistenci</w:t>
            </w: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166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2034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PČR</w:t>
            </w:r>
          </w:p>
        </w:tc>
        <w:tc>
          <w:tcPr>
            <w:tcW w:w="154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53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HZS</w:t>
            </w: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18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2034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RZS</w:t>
            </w:r>
          </w:p>
        </w:tc>
        <w:tc>
          <w:tcPr>
            <w:tcW w:w="154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 8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187"/>
        </w:trPr>
        <w:tc>
          <w:tcPr>
            <w:tcW w:w="2034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154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51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2034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ostatní</w:t>
            </w:r>
          </w:p>
        </w:tc>
        <w:tc>
          <w:tcPr>
            <w:tcW w:w="154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36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4606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celkem přijato oznámení/žádostí</w:t>
            </w:r>
          </w:p>
        </w:tc>
        <w:tc>
          <w:tcPr>
            <w:tcW w:w="1520" w:type="dxa"/>
            <w:gridSpan w:val="3"/>
          </w:tcPr>
          <w:p w:rsidR="00427E9E" w:rsidRPr="009806E9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    338</w:t>
            </w:r>
          </w:p>
        </w:tc>
        <w:tc>
          <w:tcPr>
            <w:tcW w:w="2369" w:type="dxa"/>
            <w:gridSpan w:val="3"/>
          </w:tcPr>
          <w:p w:rsidR="00427E9E" w:rsidRPr="009806E9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celkový počet odchytů zvířat</w:t>
            </w: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>30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předáno majiteli</w:t>
            </w: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24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transport do útulku</w:t>
            </w:r>
          </w:p>
          <w:p w:rsidR="00427E9E" w:rsidRPr="00427E9E" w:rsidRDefault="00427E9E" w:rsidP="00427E9E">
            <w:pPr>
              <w:tabs>
                <w:tab w:val="left" w:pos="828"/>
                <w:tab w:val="right" w:pos="300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vypuštěno do přírody</w:t>
            </w:r>
          </w:p>
          <w:p w:rsidR="00427E9E" w:rsidRPr="00427E9E" w:rsidRDefault="00427E9E" w:rsidP="00427E9E">
            <w:pPr>
              <w:tabs>
                <w:tab w:val="left" w:pos="828"/>
                <w:tab w:val="right" w:pos="300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předáno veterinární ordinaci</w:t>
            </w: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           </w:t>
            </w:r>
          </w:p>
        </w:tc>
        <w:tc>
          <w:tcPr>
            <w:tcW w:w="1032" w:type="dxa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 3</w:t>
            </w:r>
          </w:p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 1</w:t>
            </w:r>
          </w:p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 2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4606" w:type="dxa"/>
            <w:gridSpan w:val="4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transportů na PAZS Hradec Králové</w:t>
            </w:r>
          </w:p>
        </w:tc>
        <w:tc>
          <w:tcPr>
            <w:tcW w:w="1520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6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řešených žadatelů o azyl</w:t>
            </w: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12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3574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výjezdů na signál PCO</w:t>
            </w:r>
          </w:p>
        </w:tc>
        <w:tc>
          <w:tcPr>
            <w:tcW w:w="1032" w:type="dxa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     136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6126" w:type="dxa"/>
            <w:gridSpan w:val="7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řešených (odstraněných) závad na MKDS </w:t>
            </w: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89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7E9E" w:rsidRPr="00D71388" w:rsidTr="00427E9E">
        <w:trPr>
          <w:gridAfter w:val="1"/>
          <w:wAfter w:w="1398" w:type="dxa"/>
          <w:trHeight w:val="290"/>
        </w:trPr>
        <w:tc>
          <w:tcPr>
            <w:tcW w:w="6126" w:type="dxa"/>
            <w:gridSpan w:val="7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0000"/>
                <w:sz w:val="22"/>
                <w:szCs w:val="22"/>
              </w:rPr>
              <w:t>počet řešených (odstraněných) závad semaforu</w:t>
            </w:r>
          </w:p>
        </w:tc>
        <w:tc>
          <w:tcPr>
            <w:tcW w:w="1060" w:type="dxa"/>
            <w:gridSpan w:val="2"/>
          </w:tcPr>
          <w:p w:rsidR="00427E9E" w:rsidRPr="00427E9E" w:rsidRDefault="00427E9E" w:rsidP="00427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27E9E">
              <w:rPr>
                <w:rFonts w:ascii="Arial" w:hAnsi="Arial" w:cs="Arial"/>
                <w:color w:val="00B050"/>
                <w:sz w:val="22"/>
                <w:szCs w:val="22"/>
              </w:rPr>
              <w:t xml:space="preserve"> 23</w:t>
            </w:r>
          </w:p>
        </w:tc>
        <w:tc>
          <w:tcPr>
            <w:tcW w:w="2369" w:type="dxa"/>
            <w:gridSpan w:val="3"/>
          </w:tcPr>
          <w:p w:rsidR="00427E9E" w:rsidRPr="00D71388" w:rsidRDefault="00427E9E" w:rsidP="00427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162B2" w:rsidRDefault="00C162B2" w:rsidP="00C162B2">
      <w:pPr>
        <w:jc w:val="center"/>
        <w:rPr>
          <w:sz w:val="36"/>
          <w:szCs w:val="36"/>
        </w:rPr>
      </w:pPr>
    </w:p>
    <w:p w:rsidR="00C162B2" w:rsidRDefault="00C162B2" w:rsidP="00C162B2">
      <w:pPr>
        <w:jc w:val="center"/>
        <w:rPr>
          <w:sz w:val="36"/>
          <w:szCs w:val="36"/>
        </w:rPr>
      </w:pPr>
    </w:p>
    <w:p w:rsidR="00C162B2" w:rsidRPr="00E75410" w:rsidRDefault="00C162B2" w:rsidP="00C162B2">
      <w:pPr>
        <w:jc w:val="center"/>
        <w:rPr>
          <w:sz w:val="36"/>
          <w:szCs w:val="36"/>
        </w:rPr>
      </w:pPr>
    </w:p>
    <w:p w:rsidR="00C162B2" w:rsidRPr="00427E9E" w:rsidRDefault="00C162B2" w:rsidP="00427E9E">
      <w:pPr>
        <w:tabs>
          <w:tab w:val="left" w:pos="6946"/>
        </w:tabs>
        <w:rPr>
          <w:rFonts w:ascii="Arial" w:hAnsi="Arial" w:cs="Arial"/>
          <w:color w:val="00B050"/>
          <w:sz w:val="22"/>
          <w:szCs w:val="22"/>
        </w:rPr>
      </w:pPr>
      <w:r w:rsidRPr="00427E9E">
        <w:rPr>
          <w:rFonts w:ascii="Arial" w:hAnsi="Arial" w:cs="Arial"/>
          <w:sz w:val="22"/>
          <w:szCs w:val="22"/>
        </w:rPr>
        <w:t>počet provozních/servisních úkonů u parkovacích automatů</w:t>
      </w:r>
      <w:r w:rsidR="00427E9E">
        <w:rPr>
          <w:rFonts w:ascii="Arial" w:hAnsi="Arial" w:cs="Arial"/>
          <w:sz w:val="22"/>
          <w:szCs w:val="22"/>
        </w:rPr>
        <w:tab/>
      </w:r>
      <w:r w:rsidR="00A07ADF" w:rsidRPr="00427E9E">
        <w:rPr>
          <w:rFonts w:ascii="Arial" w:hAnsi="Arial" w:cs="Arial"/>
          <w:color w:val="00B050"/>
          <w:sz w:val="22"/>
          <w:szCs w:val="22"/>
        </w:rPr>
        <w:t>85</w:t>
      </w:r>
    </w:p>
    <w:p w:rsidR="00C162B2" w:rsidRPr="00427E9E" w:rsidRDefault="00C162B2" w:rsidP="00427E9E">
      <w:pPr>
        <w:tabs>
          <w:tab w:val="left" w:pos="6804"/>
        </w:tabs>
        <w:rPr>
          <w:rFonts w:ascii="Arial" w:hAnsi="Arial" w:cs="Arial"/>
          <w:color w:val="00B050"/>
          <w:sz w:val="22"/>
          <w:szCs w:val="22"/>
        </w:rPr>
      </w:pPr>
      <w:r w:rsidRPr="00427E9E">
        <w:rPr>
          <w:rFonts w:ascii="Arial" w:hAnsi="Arial" w:cs="Arial"/>
          <w:sz w:val="22"/>
          <w:szCs w:val="22"/>
        </w:rPr>
        <w:t xml:space="preserve">počet zjištěných a řešených negativních jevů </w:t>
      </w:r>
      <w:r w:rsidRPr="00427E9E">
        <w:rPr>
          <w:rFonts w:ascii="Arial" w:hAnsi="Arial" w:cs="Arial"/>
          <w:color w:val="000000" w:themeColor="text1"/>
          <w:sz w:val="22"/>
          <w:szCs w:val="22"/>
        </w:rPr>
        <w:t xml:space="preserve">MKDS </w:t>
      </w:r>
      <w:r w:rsidR="00427E9E">
        <w:rPr>
          <w:rFonts w:ascii="Arial" w:hAnsi="Arial" w:cs="Arial"/>
          <w:color w:val="00B050"/>
          <w:sz w:val="22"/>
          <w:szCs w:val="22"/>
        </w:rPr>
        <w:t xml:space="preserve">                            </w:t>
      </w:r>
      <w:r w:rsidR="00A07ADF" w:rsidRPr="00427E9E">
        <w:rPr>
          <w:rFonts w:ascii="Arial" w:hAnsi="Arial" w:cs="Arial"/>
          <w:color w:val="00B050"/>
          <w:sz w:val="22"/>
          <w:szCs w:val="22"/>
        </w:rPr>
        <w:t>107</w:t>
      </w:r>
    </w:p>
    <w:p w:rsidR="00FE5D5D" w:rsidRPr="00427E9E" w:rsidRDefault="00FE5D5D" w:rsidP="00427E9E">
      <w:pPr>
        <w:tabs>
          <w:tab w:val="left" w:pos="6946"/>
        </w:tabs>
        <w:rPr>
          <w:rFonts w:ascii="Arial" w:hAnsi="Arial" w:cs="Arial"/>
          <w:color w:val="00B050"/>
          <w:sz w:val="22"/>
          <w:szCs w:val="22"/>
        </w:rPr>
      </w:pPr>
      <w:r w:rsidRPr="00427E9E">
        <w:rPr>
          <w:rFonts w:ascii="Arial" w:hAnsi="Arial" w:cs="Arial"/>
          <w:color w:val="000000" w:themeColor="text1"/>
          <w:sz w:val="22"/>
          <w:szCs w:val="22"/>
        </w:rPr>
        <w:t>počet doručených písemností</w:t>
      </w:r>
      <w:r w:rsidR="00427E9E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A07ADF" w:rsidRPr="00427E9E">
        <w:rPr>
          <w:rFonts w:ascii="Arial" w:hAnsi="Arial" w:cs="Arial"/>
          <w:color w:val="00B050"/>
          <w:sz w:val="22"/>
          <w:szCs w:val="22"/>
        </w:rPr>
        <w:t>7</w:t>
      </w:r>
    </w:p>
    <w:p w:rsidR="00B634D6" w:rsidRPr="00427E9E" w:rsidRDefault="00427E9E" w:rsidP="00C162B2">
      <w:pPr>
        <w:tabs>
          <w:tab w:val="left" w:pos="6060"/>
        </w:tabs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poplachových sirén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751C37" w:rsidRPr="00427E9E">
        <w:rPr>
          <w:rFonts w:ascii="Arial" w:hAnsi="Arial" w:cs="Arial"/>
          <w:color w:val="00B050"/>
          <w:sz w:val="22"/>
          <w:szCs w:val="22"/>
        </w:rPr>
        <w:t>12</w:t>
      </w:r>
    </w:p>
    <w:p w:rsidR="00A6098F" w:rsidRPr="00427E9E" w:rsidRDefault="00427E9E" w:rsidP="00C162B2">
      <w:pPr>
        <w:tabs>
          <w:tab w:val="left" w:pos="6060"/>
        </w:tabs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6098F" w:rsidRPr="00427E9E">
        <w:rPr>
          <w:rFonts w:ascii="Arial" w:hAnsi="Arial" w:cs="Arial"/>
          <w:sz w:val="22"/>
          <w:szCs w:val="22"/>
        </w:rPr>
        <w:t>ředvedení osob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7ADF" w:rsidRPr="00427E9E">
        <w:rPr>
          <w:rFonts w:ascii="Arial" w:hAnsi="Arial" w:cs="Arial"/>
          <w:color w:val="00B050"/>
          <w:sz w:val="22"/>
          <w:szCs w:val="22"/>
        </w:rPr>
        <w:t>1</w:t>
      </w:r>
    </w:p>
    <w:p w:rsidR="00A6098F" w:rsidRPr="00427E9E" w:rsidRDefault="00427E9E" w:rsidP="00C162B2">
      <w:pPr>
        <w:tabs>
          <w:tab w:val="left" w:pos="6060"/>
        </w:tabs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6098F" w:rsidRPr="00427E9E">
        <w:rPr>
          <w:rFonts w:ascii="Arial" w:hAnsi="Arial" w:cs="Arial"/>
          <w:sz w:val="22"/>
          <w:szCs w:val="22"/>
        </w:rPr>
        <w:t>ezpečnostní doprovod</w:t>
      </w:r>
      <w:r>
        <w:rPr>
          <w:rFonts w:ascii="Arial" w:hAnsi="Arial" w:cs="Arial"/>
          <w:color w:val="00B050"/>
          <w:sz w:val="22"/>
          <w:szCs w:val="22"/>
        </w:rPr>
        <w:tab/>
      </w:r>
      <w:r>
        <w:rPr>
          <w:rFonts w:ascii="Arial" w:hAnsi="Arial" w:cs="Arial"/>
          <w:color w:val="00B050"/>
          <w:sz w:val="22"/>
          <w:szCs w:val="22"/>
        </w:rPr>
        <w:tab/>
      </w:r>
      <w:r>
        <w:rPr>
          <w:rFonts w:ascii="Arial" w:hAnsi="Arial" w:cs="Arial"/>
          <w:color w:val="00B050"/>
          <w:sz w:val="22"/>
          <w:szCs w:val="22"/>
        </w:rPr>
        <w:tab/>
      </w:r>
      <w:r w:rsidR="00A07ADF" w:rsidRPr="00427E9E">
        <w:rPr>
          <w:rFonts w:ascii="Arial" w:hAnsi="Arial" w:cs="Arial"/>
          <w:color w:val="00B050"/>
          <w:sz w:val="22"/>
          <w:szCs w:val="22"/>
        </w:rPr>
        <w:t>5</w:t>
      </w:r>
    </w:p>
    <w:p w:rsidR="00A6098F" w:rsidRPr="00427E9E" w:rsidRDefault="00427E9E" w:rsidP="00C162B2">
      <w:pPr>
        <w:tabs>
          <w:tab w:val="left" w:pos="6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6098F" w:rsidRPr="00427E9E">
        <w:rPr>
          <w:rFonts w:ascii="Arial" w:hAnsi="Arial" w:cs="Arial"/>
          <w:sz w:val="22"/>
          <w:szCs w:val="22"/>
        </w:rPr>
        <w:t>álezy</w:t>
      </w:r>
      <w:r w:rsidR="00AC305E" w:rsidRPr="00427E9E">
        <w:rPr>
          <w:rFonts w:ascii="Arial" w:hAnsi="Arial" w:cs="Arial"/>
          <w:sz w:val="22"/>
          <w:szCs w:val="22"/>
        </w:rPr>
        <w:t xml:space="preserve"> a sběr </w:t>
      </w:r>
      <w:r w:rsidR="00A6098F" w:rsidRPr="00427E9E">
        <w:rPr>
          <w:rFonts w:ascii="Arial" w:hAnsi="Arial" w:cs="Arial"/>
          <w:sz w:val="22"/>
          <w:szCs w:val="22"/>
        </w:rPr>
        <w:t>nebezpečného materiálu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7ADF" w:rsidRPr="00427E9E">
        <w:rPr>
          <w:rFonts w:ascii="Arial" w:hAnsi="Arial" w:cs="Arial"/>
          <w:color w:val="00B050"/>
          <w:sz w:val="22"/>
          <w:szCs w:val="22"/>
        </w:rPr>
        <w:t>3</w:t>
      </w:r>
    </w:p>
    <w:p w:rsidR="00C162B2" w:rsidRPr="00B634D6" w:rsidRDefault="00C162B2" w:rsidP="00C162B2">
      <w:pPr>
        <w:rPr>
          <w:rFonts w:ascii="Calibri" w:hAnsi="Calibri"/>
        </w:rPr>
      </w:pPr>
    </w:p>
    <w:p w:rsidR="00C162B2" w:rsidRDefault="00C162B2" w:rsidP="00C162B2"/>
    <w:p w:rsidR="00C162B2" w:rsidRDefault="00C162B2" w:rsidP="00C162B2"/>
    <w:p w:rsidR="00704426" w:rsidRPr="00B10761" w:rsidRDefault="00704426" w:rsidP="00704426">
      <w:pPr>
        <w:rPr>
          <w:rFonts w:ascii="Arial" w:hAnsi="Arial" w:cs="Arial"/>
          <w:sz w:val="36"/>
          <w:szCs w:val="36"/>
          <w:u w:val="single"/>
        </w:rPr>
      </w:pPr>
      <w:r w:rsidRPr="00B10761">
        <w:rPr>
          <w:rFonts w:ascii="Arial" w:hAnsi="Arial" w:cs="Arial"/>
          <w:sz w:val="36"/>
          <w:szCs w:val="36"/>
          <w:u w:val="single"/>
        </w:rPr>
        <w:lastRenderedPageBreak/>
        <w:t>Městský kamerový dohlížecí systém Kostelec nad Orlicí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</w:p>
    <w:p w:rsidR="00704426" w:rsidRDefault="00704426" w:rsidP="00B10761">
      <w:pPr>
        <w:jc w:val="both"/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Městská policie Kostelec nad Orlicí, obdobně jako i jiné městské policie, využívá ke své práci v souladu se zákonem č. 553/1991 Sb., o obecní policii ve znění pozdějších předpisů městský kamerový dohlížecí systém (dále jen </w:t>
      </w:r>
      <w:r w:rsidR="00B10761">
        <w:rPr>
          <w:rFonts w:ascii="Arial" w:hAnsi="Arial" w:cs="Arial"/>
          <w:sz w:val="22"/>
          <w:szCs w:val="22"/>
        </w:rPr>
        <w:t>„</w:t>
      </w:r>
      <w:r w:rsidRPr="00E230B2">
        <w:rPr>
          <w:rFonts w:ascii="Arial" w:hAnsi="Arial" w:cs="Arial"/>
          <w:sz w:val="22"/>
          <w:szCs w:val="22"/>
        </w:rPr>
        <w:t>MKDS</w:t>
      </w:r>
      <w:r w:rsidR="00B10761">
        <w:rPr>
          <w:rFonts w:ascii="Arial" w:hAnsi="Arial" w:cs="Arial"/>
          <w:sz w:val="22"/>
          <w:szCs w:val="22"/>
        </w:rPr>
        <w:t>“</w:t>
      </w:r>
      <w:r w:rsidRPr="00E230B2">
        <w:rPr>
          <w:rFonts w:ascii="Arial" w:hAnsi="Arial" w:cs="Arial"/>
          <w:sz w:val="22"/>
          <w:szCs w:val="22"/>
        </w:rPr>
        <w:t>). MKDS je velmi účinným nástrojem prevence pouliční kriminality.</w:t>
      </w:r>
    </w:p>
    <w:p w:rsidR="00B10761" w:rsidRPr="00E230B2" w:rsidRDefault="00B10761" w:rsidP="00B10761">
      <w:pPr>
        <w:jc w:val="both"/>
        <w:rPr>
          <w:rFonts w:ascii="Arial" w:hAnsi="Arial" w:cs="Arial"/>
          <w:sz w:val="22"/>
          <w:szCs w:val="22"/>
        </w:rPr>
      </w:pPr>
    </w:p>
    <w:p w:rsidR="00704426" w:rsidRPr="00E230B2" w:rsidRDefault="001D5DFC" w:rsidP="00B10761">
      <w:pPr>
        <w:jc w:val="both"/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V roce </w:t>
      </w:r>
      <w:r w:rsidR="00B10761">
        <w:rPr>
          <w:rFonts w:ascii="Arial" w:hAnsi="Arial" w:cs="Arial"/>
          <w:sz w:val="22"/>
          <w:szCs w:val="22"/>
        </w:rPr>
        <w:t xml:space="preserve">2019 </w:t>
      </w:r>
      <w:r w:rsidR="00704426" w:rsidRPr="00E230B2">
        <w:rPr>
          <w:rFonts w:ascii="Arial" w:hAnsi="Arial" w:cs="Arial"/>
          <w:sz w:val="22"/>
          <w:szCs w:val="22"/>
        </w:rPr>
        <w:t>došlo k rozšíření MKDS v katastru města Kostelec nad Orlicí.</w:t>
      </w:r>
      <w:r w:rsidR="00B10761">
        <w:rPr>
          <w:rFonts w:ascii="Arial" w:hAnsi="Arial" w:cs="Arial"/>
          <w:sz w:val="22"/>
          <w:szCs w:val="22"/>
        </w:rPr>
        <w:t xml:space="preserve"> </w:t>
      </w:r>
      <w:r w:rsidR="00704426" w:rsidRPr="00E230B2">
        <w:rPr>
          <w:rFonts w:ascii="Arial" w:hAnsi="Arial" w:cs="Arial"/>
          <w:sz w:val="22"/>
          <w:szCs w:val="22"/>
        </w:rPr>
        <w:t>Primární pracoviště MKDS se nachází na služebně MP Kostelec nad Orlicí, podružné pracoviště je umístěn</w:t>
      </w:r>
      <w:r w:rsidR="00B10761">
        <w:rPr>
          <w:rFonts w:ascii="Arial" w:hAnsi="Arial" w:cs="Arial"/>
          <w:sz w:val="22"/>
          <w:szCs w:val="22"/>
        </w:rPr>
        <w:t>o na OO PČR Kostelec nad Orlicí.</w:t>
      </w:r>
      <w:r w:rsidR="00704426" w:rsidRPr="00E230B2">
        <w:rPr>
          <w:rFonts w:ascii="Arial" w:hAnsi="Arial" w:cs="Arial"/>
          <w:sz w:val="22"/>
          <w:szCs w:val="22"/>
        </w:rPr>
        <w:t xml:space="preserve"> Toto je plně obslužné i mimo pracovní dobu městské policie.</w:t>
      </w:r>
    </w:p>
    <w:p w:rsidR="00704426" w:rsidRPr="00E230B2" w:rsidRDefault="00704426" w:rsidP="00B10761">
      <w:pPr>
        <w:jc w:val="both"/>
        <w:rPr>
          <w:rFonts w:ascii="Arial" w:hAnsi="Arial" w:cs="Arial"/>
          <w:sz w:val="22"/>
          <w:szCs w:val="22"/>
        </w:rPr>
      </w:pPr>
    </w:p>
    <w:p w:rsidR="007D4DF1" w:rsidRDefault="007D4DF1" w:rsidP="00704426">
      <w:pPr>
        <w:rPr>
          <w:rFonts w:ascii="Arial" w:hAnsi="Arial" w:cs="Arial"/>
          <w:b/>
          <w:sz w:val="22"/>
          <w:szCs w:val="22"/>
        </w:rPr>
      </w:pPr>
    </w:p>
    <w:p w:rsidR="007D4DF1" w:rsidRDefault="007D4DF1" w:rsidP="00704426">
      <w:pPr>
        <w:rPr>
          <w:rFonts w:ascii="Arial" w:hAnsi="Arial" w:cs="Arial"/>
          <w:b/>
          <w:sz w:val="22"/>
          <w:szCs w:val="22"/>
        </w:rPr>
      </w:pPr>
    </w:p>
    <w:p w:rsidR="00704426" w:rsidRDefault="00704426" w:rsidP="00704426">
      <w:pPr>
        <w:rPr>
          <w:rFonts w:ascii="Arial" w:hAnsi="Arial" w:cs="Arial"/>
          <w:b/>
          <w:sz w:val="22"/>
          <w:szCs w:val="22"/>
        </w:rPr>
      </w:pPr>
      <w:r w:rsidRPr="00E230B2">
        <w:rPr>
          <w:rFonts w:ascii="Arial" w:hAnsi="Arial" w:cs="Arial"/>
          <w:b/>
          <w:sz w:val="22"/>
          <w:szCs w:val="22"/>
        </w:rPr>
        <w:t>Seznam kamerových bodů:</w:t>
      </w:r>
    </w:p>
    <w:p w:rsidR="00B10761" w:rsidRPr="00E230B2" w:rsidRDefault="00B10761" w:rsidP="00704426">
      <w:pPr>
        <w:rPr>
          <w:rFonts w:ascii="Arial" w:hAnsi="Arial" w:cs="Arial"/>
          <w:b/>
          <w:sz w:val="22"/>
          <w:szCs w:val="22"/>
        </w:rPr>
      </w:pPr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>Rudé armády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704426" w:rsidRPr="00E230B2">
        <w:rPr>
          <w:rFonts w:ascii="Arial" w:hAnsi="Arial" w:cs="Arial"/>
          <w:sz w:val="22"/>
          <w:szCs w:val="22"/>
        </w:rPr>
        <w:t>PoS</w:t>
      </w:r>
      <w:proofErr w:type="spellEnd"/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 xml:space="preserve">Rudé armády 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>u kruhové křižovatky</w:t>
      </w:r>
    </w:p>
    <w:p w:rsidR="00704426" w:rsidRPr="00E230B2" w:rsidRDefault="007D4DF1" w:rsidP="00704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 xml:space="preserve">Pelclova </w:t>
      </w:r>
      <w:r w:rsidR="00B10761">
        <w:rPr>
          <w:rFonts w:ascii="Arial" w:hAnsi="Arial" w:cs="Arial"/>
          <w:sz w:val="22"/>
          <w:szCs w:val="22"/>
        </w:rPr>
        <w:tab/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 xml:space="preserve">  kruhová křižovatka</w:t>
      </w:r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 xml:space="preserve">Tyršova   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>parkoviště u hřbitova</w:t>
      </w:r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 xml:space="preserve">Tyršova  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>křižovatka ul</w:t>
      </w:r>
      <w:r w:rsidR="00B10761">
        <w:rPr>
          <w:rFonts w:ascii="Arial" w:hAnsi="Arial" w:cs="Arial"/>
          <w:sz w:val="22"/>
          <w:szCs w:val="22"/>
        </w:rPr>
        <w:t>.</w:t>
      </w:r>
      <w:r w:rsidR="00704426" w:rsidRPr="00E230B2">
        <w:rPr>
          <w:rFonts w:ascii="Arial" w:hAnsi="Arial" w:cs="Arial"/>
          <w:sz w:val="22"/>
          <w:szCs w:val="22"/>
        </w:rPr>
        <w:t xml:space="preserve"> Tyršova a ul</w:t>
      </w:r>
      <w:r w:rsidR="00B10761">
        <w:rPr>
          <w:rFonts w:ascii="Arial" w:hAnsi="Arial" w:cs="Arial"/>
          <w:sz w:val="22"/>
          <w:szCs w:val="22"/>
        </w:rPr>
        <w:t>.</w:t>
      </w:r>
      <w:r w:rsidR="00704426" w:rsidRPr="00E230B2">
        <w:rPr>
          <w:rFonts w:ascii="Arial" w:hAnsi="Arial" w:cs="Arial"/>
          <w:sz w:val="22"/>
          <w:szCs w:val="22"/>
        </w:rPr>
        <w:t xml:space="preserve"> U Váhy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Jiráskovo náměstí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Parčík za ZUŠ</w:t>
      </w:r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 xml:space="preserve">Příkopy  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>křižovatka ul. Příkopy a ul. Štefánikova</w:t>
      </w:r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04426" w:rsidRPr="00E230B2">
        <w:rPr>
          <w:rFonts w:ascii="Arial" w:hAnsi="Arial" w:cs="Arial"/>
          <w:sz w:val="22"/>
          <w:szCs w:val="22"/>
        </w:rPr>
        <w:t xml:space="preserve">Příkopy  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>večerka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Sokolovna</w:t>
      </w:r>
    </w:p>
    <w:p w:rsidR="00704426" w:rsidRPr="00E230B2" w:rsidRDefault="00704426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Obchodní akademie  </w:t>
      </w:r>
      <w:r w:rsidR="00B10761">
        <w:rPr>
          <w:rFonts w:ascii="Arial" w:hAnsi="Arial" w:cs="Arial"/>
          <w:sz w:val="22"/>
          <w:szCs w:val="22"/>
        </w:rPr>
        <w:tab/>
      </w:r>
      <w:r w:rsidRPr="00E230B2">
        <w:rPr>
          <w:rFonts w:ascii="Arial" w:hAnsi="Arial" w:cs="Arial"/>
          <w:sz w:val="22"/>
          <w:szCs w:val="22"/>
        </w:rPr>
        <w:t>účelová komunikace u OA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Palackého náměstí</w:t>
      </w:r>
    </w:p>
    <w:p w:rsidR="00704426" w:rsidRPr="00E230B2" w:rsidRDefault="00704426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Palackého náměstí  </w:t>
      </w:r>
      <w:r w:rsidR="00B10761">
        <w:rPr>
          <w:rFonts w:ascii="Arial" w:hAnsi="Arial" w:cs="Arial"/>
          <w:sz w:val="22"/>
          <w:szCs w:val="22"/>
        </w:rPr>
        <w:tab/>
      </w:r>
      <w:r w:rsidRPr="00E230B2">
        <w:rPr>
          <w:rFonts w:ascii="Arial" w:hAnsi="Arial" w:cs="Arial"/>
          <w:sz w:val="22"/>
          <w:szCs w:val="22"/>
        </w:rPr>
        <w:t>herna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Dukelských hrdinů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ul. I. J. </w:t>
      </w:r>
      <w:proofErr w:type="spellStart"/>
      <w:r w:rsidRPr="00E230B2">
        <w:rPr>
          <w:rFonts w:ascii="Arial" w:hAnsi="Arial" w:cs="Arial"/>
          <w:sz w:val="22"/>
          <w:szCs w:val="22"/>
        </w:rPr>
        <w:t>Pešiny</w:t>
      </w:r>
      <w:proofErr w:type="spellEnd"/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ul. Komenského 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ul. Husova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 xml:space="preserve">ul. Jirchářská </w:t>
      </w:r>
    </w:p>
    <w:p w:rsidR="00704426" w:rsidRPr="00E230B2" w:rsidRDefault="007D4DF1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</w:t>
      </w:r>
      <w:r w:rsidR="00704426" w:rsidRPr="00E230B2">
        <w:rPr>
          <w:rFonts w:ascii="Arial" w:hAnsi="Arial" w:cs="Arial"/>
          <w:sz w:val="22"/>
          <w:szCs w:val="22"/>
        </w:rPr>
        <w:t xml:space="preserve">irchářská </w:t>
      </w:r>
      <w:r w:rsidR="00B10761">
        <w:rPr>
          <w:rFonts w:ascii="Arial" w:hAnsi="Arial" w:cs="Arial"/>
          <w:sz w:val="22"/>
          <w:szCs w:val="22"/>
        </w:rPr>
        <w:tab/>
      </w:r>
      <w:r w:rsidR="00704426" w:rsidRPr="00E230B2">
        <w:rPr>
          <w:rFonts w:ascii="Arial" w:hAnsi="Arial" w:cs="Arial"/>
          <w:sz w:val="22"/>
          <w:szCs w:val="22"/>
        </w:rPr>
        <w:t>parkoviště</w:t>
      </w:r>
    </w:p>
    <w:p w:rsidR="00704426" w:rsidRPr="00E230B2" w:rsidRDefault="00704426" w:rsidP="00B1076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ul. Jirchářská</w:t>
      </w:r>
      <w:r w:rsidR="00B10761">
        <w:rPr>
          <w:rFonts w:ascii="Arial" w:hAnsi="Arial" w:cs="Arial"/>
          <w:sz w:val="22"/>
          <w:szCs w:val="22"/>
        </w:rPr>
        <w:tab/>
      </w:r>
      <w:r w:rsidRPr="00E230B2">
        <w:rPr>
          <w:rFonts w:ascii="Arial" w:hAnsi="Arial" w:cs="Arial"/>
          <w:sz w:val="22"/>
          <w:szCs w:val="22"/>
        </w:rPr>
        <w:t>železniční přejezd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  <w:r w:rsidRPr="00E230B2">
        <w:rPr>
          <w:rFonts w:ascii="Arial" w:hAnsi="Arial" w:cs="Arial"/>
          <w:sz w:val="22"/>
          <w:szCs w:val="22"/>
        </w:rPr>
        <w:t>ZŠ Skála</w:t>
      </w: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</w:p>
    <w:p w:rsidR="00704426" w:rsidRPr="00E230B2" w:rsidRDefault="00704426" w:rsidP="00704426">
      <w:pPr>
        <w:rPr>
          <w:rFonts w:ascii="Arial" w:hAnsi="Arial" w:cs="Arial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704426" w:rsidRPr="00704426" w:rsidRDefault="00704426" w:rsidP="00704426">
      <w:pPr>
        <w:rPr>
          <w:rFonts w:asciiTheme="minorHAnsi" w:hAnsiTheme="minorHAnsi"/>
          <w:sz w:val="22"/>
          <w:szCs w:val="22"/>
        </w:rPr>
      </w:pPr>
    </w:p>
    <w:p w:rsidR="00C162B2" w:rsidRDefault="00C162B2" w:rsidP="00C162B2"/>
    <w:p w:rsidR="00C162B2" w:rsidRDefault="00C162B2" w:rsidP="00C162B2"/>
    <w:p w:rsidR="00AE0897" w:rsidRPr="007D4DF1" w:rsidRDefault="00AE0897" w:rsidP="00AE0897">
      <w:pPr>
        <w:rPr>
          <w:rFonts w:ascii="Arial" w:hAnsi="Arial" w:cs="Arial"/>
          <w:noProof/>
          <w:sz w:val="28"/>
          <w:szCs w:val="28"/>
        </w:rPr>
      </w:pPr>
      <w:r w:rsidRPr="007D4DF1">
        <w:rPr>
          <w:rFonts w:ascii="Arial" w:hAnsi="Arial" w:cs="Arial"/>
          <w:noProof/>
          <w:sz w:val="28"/>
          <w:szCs w:val="28"/>
        </w:rPr>
        <w:lastRenderedPageBreak/>
        <w:t xml:space="preserve">Mapa katastru města s vznačením nejvíce zatížených </w:t>
      </w:r>
      <w:r w:rsidR="005551B6">
        <w:rPr>
          <w:rFonts w:ascii="Arial" w:hAnsi="Arial" w:cs="Arial"/>
          <w:noProof/>
          <w:sz w:val="28"/>
          <w:szCs w:val="28"/>
        </w:rPr>
        <w:t>lokalit</w:t>
      </w:r>
      <w:r w:rsidRPr="007D4DF1">
        <w:rPr>
          <w:rFonts w:ascii="Arial" w:hAnsi="Arial" w:cs="Arial"/>
          <w:noProof/>
          <w:sz w:val="28"/>
          <w:szCs w:val="28"/>
        </w:rPr>
        <w:t xml:space="preserve"> negativnímy jevy  - přestupky veřejného pořádku</w:t>
      </w:r>
    </w:p>
    <w:p w:rsidR="00AE0897" w:rsidRDefault="00AE0897" w:rsidP="00AE0897">
      <w:pPr>
        <w:rPr>
          <w:noProof/>
        </w:rPr>
      </w:pPr>
    </w:p>
    <w:p w:rsidR="00AE0897" w:rsidRDefault="00AE0897" w:rsidP="00AE0897">
      <w:pPr>
        <w:rPr>
          <w:noProof/>
        </w:rPr>
      </w:pPr>
    </w:p>
    <w:p w:rsidR="00AE0897" w:rsidRDefault="00AE0897" w:rsidP="00AE0897"/>
    <w:p w:rsidR="00C162B2" w:rsidRDefault="00C162B2" w:rsidP="00C162B2"/>
    <w:p w:rsidR="00AE0897" w:rsidRDefault="00AE0897" w:rsidP="00C162B2"/>
    <w:p w:rsidR="00AE0897" w:rsidRDefault="00AE0897" w:rsidP="00C162B2"/>
    <w:p w:rsidR="00AE0897" w:rsidRDefault="00AE0897" w:rsidP="00C162B2"/>
    <w:p w:rsidR="00AE0897" w:rsidRDefault="007B193E" w:rsidP="00C162B2">
      <w:r>
        <w:rPr>
          <w:noProof/>
        </w:rPr>
        <w:drawing>
          <wp:inline distT="0" distB="0" distL="0" distR="0" wp14:anchorId="1E0673CB" wp14:editId="7894EDF0">
            <wp:extent cx="5753100" cy="3032760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97" w:rsidRDefault="00AE0897" w:rsidP="00C162B2"/>
    <w:p w:rsidR="00AE0897" w:rsidRDefault="00AE0897" w:rsidP="00C162B2"/>
    <w:p w:rsidR="007D4DF1" w:rsidRDefault="007D4DF1" w:rsidP="0083647E">
      <w:pPr>
        <w:pStyle w:val="Nadpis1"/>
        <w:keepLines w:val="0"/>
        <w:spacing w:before="240" w:after="240"/>
      </w:pPr>
      <w:bookmarkStart w:id="4" w:name="_Toc253130156"/>
    </w:p>
    <w:p w:rsidR="007D4DF1" w:rsidRDefault="007D4DF1" w:rsidP="007D4DF1">
      <w:pPr>
        <w:pStyle w:val="Nadpis1"/>
        <w:keepLines w:val="0"/>
        <w:spacing w:before="240" w:after="240"/>
        <w:ind w:left="360"/>
        <w:jc w:val="center"/>
        <w:rPr>
          <w:rFonts w:ascii="Arial" w:hAnsi="Arial" w:cs="Arial"/>
          <w:caps/>
          <w:color w:val="17365D"/>
          <w:sz w:val="36"/>
          <w:szCs w:val="36"/>
        </w:rPr>
      </w:pPr>
      <w:r>
        <w:rPr>
          <w:rFonts w:ascii="Arial" w:hAnsi="Arial" w:cs="Arial"/>
          <w:caps/>
          <w:color w:val="17365D"/>
          <w:sz w:val="36"/>
          <w:szCs w:val="36"/>
        </w:rPr>
        <w:t>III. ZÁVěr</w:t>
      </w:r>
    </w:p>
    <w:p w:rsidR="007D4DF1" w:rsidRPr="007D4DF1" w:rsidRDefault="007D4DF1" w:rsidP="007D4DF1"/>
    <w:bookmarkEnd w:id="4"/>
    <w:p w:rsidR="00AE0897" w:rsidRPr="007D4DF1" w:rsidRDefault="00AE0897" w:rsidP="007D4DF1">
      <w:pPr>
        <w:jc w:val="both"/>
        <w:rPr>
          <w:rFonts w:ascii="Arial" w:hAnsi="Arial" w:cs="Arial"/>
          <w:sz w:val="22"/>
          <w:szCs w:val="22"/>
        </w:rPr>
      </w:pPr>
      <w:r w:rsidRPr="007D4DF1">
        <w:rPr>
          <w:rFonts w:ascii="Arial" w:hAnsi="Arial" w:cs="Arial"/>
          <w:sz w:val="22"/>
          <w:szCs w:val="22"/>
        </w:rPr>
        <w:t xml:space="preserve">Činnost </w:t>
      </w:r>
      <w:r w:rsidR="007D4DF1">
        <w:rPr>
          <w:rFonts w:ascii="Arial" w:hAnsi="Arial" w:cs="Arial"/>
          <w:sz w:val="22"/>
          <w:szCs w:val="22"/>
        </w:rPr>
        <w:t>MP</w:t>
      </w:r>
      <w:r w:rsidRPr="007D4DF1">
        <w:rPr>
          <w:rFonts w:ascii="Arial" w:hAnsi="Arial" w:cs="Arial"/>
          <w:sz w:val="22"/>
          <w:szCs w:val="22"/>
        </w:rPr>
        <w:t xml:space="preserve"> je natolik různorodá, že ji nelze podrobně popsat v</w:t>
      </w:r>
      <w:r w:rsidR="0040457E" w:rsidRPr="007D4DF1">
        <w:rPr>
          <w:rFonts w:ascii="Arial" w:hAnsi="Arial" w:cs="Arial"/>
          <w:sz w:val="22"/>
          <w:szCs w:val="22"/>
        </w:rPr>
        <w:t> </w:t>
      </w:r>
      <w:r w:rsidRPr="007D4DF1">
        <w:rPr>
          <w:rFonts w:ascii="Arial" w:hAnsi="Arial" w:cs="Arial"/>
          <w:sz w:val="22"/>
          <w:szCs w:val="22"/>
        </w:rPr>
        <w:t>jedné</w:t>
      </w:r>
      <w:r w:rsidR="0040457E" w:rsidRPr="007D4DF1">
        <w:rPr>
          <w:rFonts w:ascii="Arial" w:hAnsi="Arial" w:cs="Arial"/>
          <w:sz w:val="22"/>
          <w:szCs w:val="22"/>
        </w:rPr>
        <w:t xml:space="preserve"> stručné </w:t>
      </w:r>
      <w:r w:rsidRPr="007D4DF1">
        <w:rPr>
          <w:rFonts w:ascii="Arial" w:hAnsi="Arial" w:cs="Arial"/>
          <w:sz w:val="22"/>
          <w:szCs w:val="22"/>
        </w:rPr>
        <w:t xml:space="preserve">zprávě. Její výsledky byly po celý rok pravidelně </w:t>
      </w:r>
      <w:r w:rsidR="007D4DF1">
        <w:rPr>
          <w:rFonts w:ascii="Arial" w:hAnsi="Arial" w:cs="Arial"/>
          <w:sz w:val="22"/>
          <w:szCs w:val="22"/>
        </w:rPr>
        <w:t>v</w:t>
      </w:r>
      <w:r w:rsidRPr="007D4DF1">
        <w:rPr>
          <w:rFonts w:ascii="Arial" w:hAnsi="Arial" w:cs="Arial"/>
          <w:sz w:val="22"/>
          <w:szCs w:val="22"/>
        </w:rPr>
        <w:t>yhodnocovány při různých příležitostech.  Odpovědně lze uvést, že celková její činnost byla prioritně zaměřena na veřejný pořádek. M</w:t>
      </w:r>
      <w:r w:rsidR="007D4DF1">
        <w:rPr>
          <w:rFonts w:ascii="Arial" w:hAnsi="Arial" w:cs="Arial"/>
          <w:sz w:val="22"/>
          <w:szCs w:val="22"/>
        </w:rPr>
        <w:t>P</w:t>
      </w:r>
      <w:r w:rsidRPr="007D4DF1">
        <w:rPr>
          <w:rFonts w:ascii="Arial" w:hAnsi="Arial" w:cs="Arial"/>
        </w:rPr>
        <w:t xml:space="preserve"> </w:t>
      </w:r>
      <w:r w:rsidRPr="007D4DF1">
        <w:rPr>
          <w:rFonts w:ascii="Arial" w:hAnsi="Arial" w:cs="Arial"/>
          <w:sz w:val="22"/>
        </w:rPr>
        <w:t xml:space="preserve">a její každodenní činnost v terénu při dohledu na záležitosti veřejného pořádku je </w:t>
      </w:r>
      <w:r w:rsidR="0040457E" w:rsidRPr="007D4DF1">
        <w:rPr>
          <w:rFonts w:ascii="Arial" w:hAnsi="Arial" w:cs="Arial"/>
          <w:sz w:val="22"/>
        </w:rPr>
        <w:t xml:space="preserve">dlouhodobě </w:t>
      </w:r>
      <w:r w:rsidRPr="007D4DF1">
        <w:rPr>
          <w:rFonts w:ascii="Arial" w:hAnsi="Arial" w:cs="Arial"/>
          <w:sz w:val="22"/>
        </w:rPr>
        <w:t>neodmys</w:t>
      </w:r>
      <w:r w:rsidR="003E6A6F" w:rsidRPr="007D4DF1">
        <w:rPr>
          <w:rFonts w:ascii="Arial" w:hAnsi="Arial" w:cs="Arial"/>
          <w:sz w:val="22"/>
        </w:rPr>
        <w:t xml:space="preserve">litelnou součástí života města </w:t>
      </w:r>
      <w:r w:rsidRPr="007D4DF1">
        <w:rPr>
          <w:rFonts w:ascii="Arial" w:hAnsi="Arial" w:cs="Arial"/>
          <w:sz w:val="22"/>
        </w:rPr>
        <w:t>při zajišťování bezpečnosti jeho obyvatel.</w:t>
      </w:r>
    </w:p>
    <w:p w:rsidR="00AE0897" w:rsidRDefault="00AE0897" w:rsidP="00AE0897">
      <w:pPr>
        <w:ind w:firstLine="284"/>
        <w:jc w:val="both"/>
        <w:rPr>
          <w:sz w:val="22"/>
        </w:rPr>
      </w:pPr>
    </w:p>
    <w:p w:rsidR="00AE0897" w:rsidRDefault="00AE0897" w:rsidP="00AE0897">
      <w:pPr>
        <w:ind w:firstLine="284"/>
        <w:jc w:val="both"/>
        <w:rPr>
          <w:sz w:val="22"/>
        </w:rPr>
      </w:pPr>
    </w:p>
    <w:p w:rsidR="00AE0897" w:rsidRDefault="00AE0897" w:rsidP="00AE0897">
      <w:pPr>
        <w:ind w:firstLine="284"/>
        <w:jc w:val="both"/>
        <w:rPr>
          <w:sz w:val="22"/>
        </w:rPr>
      </w:pPr>
    </w:p>
    <w:p w:rsidR="007D4DF1" w:rsidRPr="007D4DF1" w:rsidRDefault="007D4DF1" w:rsidP="007D4DF1">
      <w:pPr>
        <w:rPr>
          <w:rFonts w:ascii="Arial" w:hAnsi="Arial" w:cs="Arial"/>
          <w:sz w:val="22"/>
        </w:rPr>
      </w:pPr>
      <w:r w:rsidRPr="007D4DF1">
        <w:rPr>
          <w:rFonts w:ascii="Arial" w:hAnsi="Arial" w:cs="Arial"/>
          <w:sz w:val="22"/>
        </w:rPr>
        <w:t>V Kostelci nad Orlicí 1. 2. 2020</w:t>
      </w:r>
    </w:p>
    <w:p w:rsidR="007D4DF1" w:rsidRPr="007D4DF1" w:rsidRDefault="007D4DF1" w:rsidP="007D4DF1">
      <w:pPr>
        <w:rPr>
          <w:rFonts w:ascii="Arial" w:hAnsi="Arial" w:cs="Arial"/>
          <w:sz w:val="22"/>
        </w:rPr>
      </w:pPr>
    </w:p>
    <w:p w:rsidR="00AE0897" w:rsidRPr="007D4DF1" w:rsidRDefault="00AE0897" w:rsidP="007D4DF1">
      <w:pPr>
        <w:rPr>
          <w:rFonts w:ascii="Arial" w:hAnsi="Arial" w:cs="Arial"/>
          <w:sz w:val="22"/>
        </w:rPr>
      </w:pPr>
      <w:r w:rsidRPr="007D4DF1">
        <w:rPr>
          <w:rFonts w:ascii="Arial" w:hAnsi="Arial" w:cs="Arial"/>
          <w:sz w:val="22"/>
        </w:rPr>
        <w:t>Petr Černohorský</w:t>
      </w:r>
    </w:p>
    <w:p w:rsidR="00AE0897" w:rsidRPr="007D4DF1" w:rsidRDefault="00B634D6" w:rsidP="007D4DF1">
      <w:pPr>
        <w:rPr>
          <w:rFonts w:ascii="Arial" w:hAnsi="Arial" w:cs="Arial"/>
          <w:sz w:val="22"/>
        </w:rPr>
      </w:pPr>
      <w:r w:rsidRPr="007D4DF1">
        <w:rPr>
          <w:rFonts w:ascii="Arial" w:hAnsi="Arial" w:cs="Arial"/>
          <w:sz w:val="22"/>
        </w:rPr>
        <w:t>Pověřený strážník</w:t>
      </w:r>
      <w:r w:rsidR="00AE0897" w:rsidRPr="007D4DF1">
        <w:rPr>
          <w:rFonts w:ascii="Arial" w:hAnsi="Arial" w:cs="Arial"/>
          <w:sz w:val="22"/>
        </w:rPr>
        <w:t xml:space="preserve"> policie Kostelec nad Orlicí</w:t>
      </w:r>
    </w:p>
    <w:p w:rsidR="00AE0897" w:rsidRDefault="00AE0897" w:rsidP="00C162B2"/>
    <w:p w:rsidR="00C162B2" w:rsidRDefault="00C162B2" w:rsidP="00C162B2"/>
    <w:sectPr w:rsidR="00C162B2" w:rsidSect="00F6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9BB"/>
    <w:multiLevelType w:val="hybridMultilevel"/>
    <w:tmpl w:val="1DD4C200"/>
    <w:lvl w:ilvl="0" w:tplc="B274B4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7EE"/>
    <w:multiLevelType w:val="hybridMultilevel"/>
    <w:tmpl w:val="1DD4C200"/>
    <w:lvl w:ilvl="0" w:tplc="B274B4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335C"/>
    <w:multiLevelType w:val="hybridMultilevel"/>
    <w:tmpl w:val="1DD4C200"/>
    <w:lvl w:ilvl="0" w:tplc="B274B4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576B8"/>
    <w:multiLevelType w:val="hybridMultilevel"/>
    <w:tmpl w:val="A46EA67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7679A"/>
    <w:multiLevelType w:val="hybridMultilevel"/>
    <w:tmpl w:val="E31EA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6EFB"/>
    <w:multiLevelType w:val="hybridMultilevel"/>
    <w:tmpl w:val="490E2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3E3504"/>
    <w:multiLevelType w:val="hybridMultilevel"/>
    <w:tmpl w:val="B9384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2"/>
    <w:rsid w:val="00191028"/>
    <w:rsid w:val="001D5DFC"/>
    <w:rsid w:val="003E6A6F"/>
    <w:rsid w:val="003F5C4B"/>
    <w:rsid w:val="0040457E"/>
    <w:rsid w:val="0040610B"/>
    <w:rsid w:val="00427E9E"/>
    <w:rsid w:val="00486607"/>
    <w:rsid w:val="005551B6"/>
    <w:rsid w:val="00576B33"/>
    <w:rsid w:val="00593443"/>
    <w:rsid w:val="006201D8"/>
    <w:rsid w:val="00704426"/>
    <w:rsid w:val="00751C37"/>
    <w:rsid w:val="007B193E"/>
    <w:rsid w:val="007C7464"/>
    <w:rsid w:val="007D4DF1"/>
    <w:rsid w:val="0080333A"/>
    <w:rsid w:val="0083647E"/>
    <w:rsid w:val="008E3C02"/>
    <w:rsid w:val="00954940"/>
    <w:rsid w:val="009950CA"/>
    <w:rsid w:val="00A07ADF"/>
    <w:rsid w:val="00A6098F"/>
    <w:rsid w:val="00AC305E"/>
    <w:rsid w:val="00AE0897"/>
    <w:rsid w:val="00AE18A0"/>
    <w:rsid w:val="00B0608B"/>
    <w:rsid w:val="00B10761"/>
    <w:rsid w:val="00B634D6"/>
    <w:rsid w:val="00B976E3"/>
    <w:rsid w:val="00BF6DF3"/>
    <w:rsid w:val="00C162B2"/>
    <w:rsid w:val="00CA502B"/>
    <w:rsid w:val="00D45576"/>
    <w:rsid w:val="00D60E62"/>
    <w:rsid w:val="00D62D7B"/>
    <w:rsid w:val="00E230B2"/>
    <w:rsid w:val="00F66407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1928D-55C9-4981-93E0-CE9C3F36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6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C162B2"/>
    <w:pPr>
      <w:keepNext/>
      <w:spacing w:before="240" w:after="120"/>
      <w:outlineLvl w:val="3"/>
    </w:pPr>
    <w:rPr>
      <w:b/>
      <w:bCs/>
      <w:color w:val="0000FF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162B2"/>
    <w:rPr>
      <w:rFonts w:ascii="Times New Roman" w:eastAsia="Times New Roman" w:hAnsi="Times New Roman" w:cs="Times New Roman"/>
      <w:b/>
      <w:bCs/>
      <w:color w:val="0000FF"/>
      <w:sz w:val="2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2B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6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rsid w:val="00C162B2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link w:val="Zkladntext3Char"/>
    <w:rsid w:val="00C162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162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62B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62B2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op.velebny.cz/img/image/14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01DAC-04E2-4B09-9CF6-5F21A97A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Turynková Pavla</cp:lastModifiedBy>
  <cp:revision>2</cp:revision>
  <cp:lastPrinted>2020-02-06T12:10:00Z</cp:lastPrinted>
  <dcterms:created xsi:type="dcterms:W3CDTF">2020-06-01T06:59:00Z</dcterms:created>
  <dcterms:modified xsi:type="dcterms:W3CDTF">2020-06-01T06:59:00Z</dcterms:modified>
</cp:coreProperties>
</file>